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12A" w:rsidRDefault="00604987">
      <w:pPr>
        <w:jc w:val="center"/>
        <w:rPr>
          <w:sz w:val="20"/>
          <w:szCs w:val="20"/>
        </w:rPr>
      </w:pPr>
      <w:r w:rsidRPr="00753F2E">
        <w:rPr>
          <w:rFonts w:ascii="Times New Roman" w:eastAsia="Garamond" w:hAnsi="Times New Roman" w:cs="Times New Roman"/>
          <w:b/>
          <w:noProof/>
          <w:sz w:val="24"/>
          <w:szCs w:val="24"/>
        </w:rPr>
        <w:drawing>
          <wp:anchor distT="0" distB="0" distL="114300" distR="114300" simplePos="0" relativeHeight="251655680" behindDoc="1" locked="0" layoutInCell="1" allowOverlap="1" wp14:anchorId="71C2BEF1" wp14:editId="572420D4">
            <wp:simplePos x="0" y="0"/>
            <wp:positionH relativeFrom="page">
              <wp:posOffset>304800</wp:posOffset>
            </wp:positionH>
            <wp:positionV relativeFrom="paragraph">
              <wp:posOffset>-267970</wp:posOffset>
            </wp:positionV>
            <wp:extent cx="7153275" cy="8763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153275" cy="876300"/>
                    </a:xfrm>
                    <a:prstGeom prst="rect">
                      <a:avLst/>
                    </a:prstGeom>
                    <a:noFill/>
                  </pic:spPr>
                </pic:pic>
              </a:graphicData>
            </a:graphic>
            <wp14:sizeRelV relativeFrom="margin">
              <wp14:pctHeight>0</wp14:pctHeight>
            </wp14:sizeRelV>
          </wp:anchor>
        </w:drawing>
      </w:r>
    </w:p>
    <w:p w:rsidR="00FF312A" w:rsidRDefault="00FF312A">
      <w:pPr>
        <w:spacing w:line="200" w:lineRule="exact"/>
        <w:rPr>
          <w:sz w:val="24"/>
          <w:szCs w:val="24"/>
        </w:rPr>
      </w:pPr>
    </w:p>
    <w:p w:rsidR="00FF312A" w:rsidRDefault="00FF312A">
      <w:pPr>
        <w:spacing w:line="314" w:lineRule="exact"/>
        <w:rPr>
          <w:sz w:val="24"/>
          <w:szCs w:val="24"/>
        </w:rPr>
      </w:pPr>
    </w:p>
    <w:p w:rsidR="00FF312A" w:rsidRDefault="00FF312A" w:rsidP="00604987">
      <w:pPr>
        <w:spacing w:line="181" w:lineRule="auto"/>
        <w:jc w:val="both"/>
        <w:rPr>
          <w:rFonts w:ascii="Times New Roman" w:hAnsi="Times New Roman" w:cs="Times New Roman"/>
          <w:sz w:val="20"/>
          <w:szCs w:val="20"/>
        </w:rPr>
      </w:pPr>
      <w:bookmarkStart w:id="0" w:name="page1"/>
      <w:bookmarkEnd w:id="0"/>
    </w:p>
    <w:p w:rsidR="00FF312A" w:rsidRDefault="00FF312A">
      <w:pPr>
        <w:spacing w:line="51" w:lineRule="exact"/>
        <w:rPr>
          <w:rFonts w:ascii="Times New Roman" w:hAnsi="Times New Roman" w:cs="Times New Roman"/>
          <w:sz w:val="24"/>
          <w:szCs w:val="24"/>
        </w:rPr>
      </w:pPr>
    </w:p>
    <w:p w:rsidR="00FF312A" w:rsidRDefault="00604987">
      <w:pPr>
        <w:ind w:firstLineChars="1400" w:firstLine="3360"/>
        <w:jc w:val="both"/>
        <w:rPr>
          <w:rFonts w:ascii="Times New Roman" w:hAnsi="Times New Roman" w:cs="Times New Roman"/>
          <w:sz w:val="20"/>
          <w:szCs w:val="20"/>
        </w:rPr>
      </w:pPr>
      <w:r>
        <w:rPr>
          <w:rFonts w:ascii="Times New Roman" w:eastAsia="Arial Black" w:hAnsi="Times New Roman" w:cs="Times New Roman"/>
          <w:b/>
          <w:bCs/>
          <w:sz w:val="24"/>
          <w:szCs w:val="24"/>
        </w:rPr>
        <w:t xml:space="preserve">     BASHKIA PUSTEC</w:t>
      </w:r>
    </w:p>
    <w:p w:rsidR="00FF312A" w:rsidRDefault="00FF312A">
      <w:pPr>
        <w:spacing w:line="172" w:lineRule="exact"/>
        <w:rPr>
          <w:rFonts w:ascii="Times New Roman" w:hAnsi="Times New Roman" w:cs="Times New Roman"/>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200" w:lineRule="exact"/>
        <w:rPr>
          <w:rFonts w:ascii="Bernard MT Condensed" w:hAnsi="Bernard MT Condensed" w:cs="Bernard MT Condensed"/>
          <w:sz w:val="24"/>
          <w:szCs w:val="24"/>
        </w:rPr>
      </w:pPr>
    </w:p>
    <w:p w:rsidR="00FF312A" w:rsidRDefault="00FF312A">
      <w:pPr>
        <w:spacing w:line="385" w:lineRule="exact"/>
        <w:rPr>
          <w:rFonts w:ascii="Bernard MT Condensed" w:hAnsi="Bernard MT Condensed" w:cs="Bernard MT Condensed"/>
          <w:sz w:val="24"/>
          <w:szCs w:val="24"/>
        </w:rPr>
      </w:pPr>
    </w:p>
    <w:p w:rsidR="00FF312A" w:rsidRDefault="00604987">
      <w:pPr>
        <w:jc w:val="center"/>
        <w:rPr>
          <w:rFonts w:ascii="Bernard MT Condensed" w:hAnsi="Bernard MT Condensed" w:cs="Bernard MT Condensed"/>
          <w:sz w:val="144"/>
          <w:szCs w:val="144"/>
        </w:rPr>
      </w:pPr>
      <w:r>
        <w:rPr>
          <w:rFonts w:ascii="Bernard MT Condensed" w:eastAsia="Arial Black" w:hAnsi="Bernard MT Condensed" w:cs="Bernard MT Condensed"/>
          <w:b/>
          <w:bCs/>
          <w:sz w:val="144"/>
          <w:szCs w:val="144"/>
        </w:rPr>
        <w:t>KODI I ETIKËS</w:t>
      </w:r>
    </w:p>
    <w:p w:rsidR="00FF312A" w:rsidRDefault="00FF312A">
      <w:pPr>
        <w:spacing w:line="277" w:lineRule="exact"/>
        <w:rPr>
          <w:rFonts w:ascii="Bernard MT Condensed" w:hAnsi="Bernard MT Condensed" w:cs="Bernard MT Condensed"/>
          <w:sz w:val="144"/>
          <w:szCs w:val="144"/>
        </w:rPr>
      </w:pPr>
    </w:p>
    <w:p w:rsidR="00FF312A" w:rsidRDefault="00604987">
      <w:pPr>
        <w:jc w:val="center"/>
        <w:rPr>
          <w:rFonts w:ascii="Bernard MT Condensed" w:hAnsi="Bernard MT Condensed" w:cs="Bernard MT Condensed"/>
          <w:sz w:val="144"/>
          <w:szCs w:val="144"/>
        </w:rPr>
      </w:pPr>
      <w:r>
        <w:rPr>
          <w:rFonts w:ascii="Bernard MT Condensed" w:eastAsia="Arial Black" w:hAnsi="Bernard MT Condensed" w:cs="Bernard MT Condensed"/>
          <w:b/>
          <w:bCs/>
          <w:sz w:val="144"/>
          <w:szCs w:val="144"/>
        </w:rPr>
        <w:t>I</w:t>
      </w:r>
    </w:p>
    <w:p w:rsidR="00FF312A" w:rsidRDefault="00FF312A">
      <w:pPr>
        <w:spacing w:line="275" w:lineRule="exact"/>
        <w:rPr>
          <w:rFonts w:ascii="Bernard MT Condensed" w:hAnsi="Bernard MT Condensed" w:cs="Bernard MT Condensed"/>
          <w:sz w:val="144"/>
          <w:szCs w:val="144"/>
        </w:rPr>
      </w:pPr>
    </w:p>
    <w:p w:rsidR="00FF312A" w:rsidRDefault="00604987">
      <w:pPr>
        <w:jc w:val="center"/>
        <w:rPr>
          <w:rFonts w:ascii="Bernard MT Condensed" w:hAnsi="Bernard MT Condensed" w:cs="Bernard MT Condensed"/>
          <w:sz w:val="144"/>
          <w:szCs w:val="144"/>
        </w:rPr>
      </w:pPr>
      <w:r>
        <w:rPr>
          <w:rFonts w:ascii="Bernard MT Condensed" w:eastAsia="Arial Black" w:hAnsi="Bernard MT Condensed" w:cs="Bernard MT Condensed"/>
          <w:b/>
          <w:bCs/>
          <w:sz w:val="144"/>
          <w:szCs w:val="144"/>
        </w:rPr>
        <w:t>BASHKISË PUSTEC</w:t>
      </w: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pacing w:line="200" w:lineRule="exact"/>
        <w:rPr>
          <w:sz w:val="24"/>
          <w:szCs w:val="24"/>
        </w:rPr>
      </w:pPr>
    </w:p>
    <w:p w:rsidR="00FF312A" w:rsidRDefault="00FF312A">
      <w:pPr>
        <w:sectPr w:rsidR="00FF312A">
          <w:pgSz w:w="12240" w:h="15840"/>
          <w:pgMar w:top="712" w:right="1440" w:bottom="503" w:left="1440" w:header="0" w:footer="0" w:gutter="0"/>
          <w:cols w:space="720" w:equalWidth="0">
            <w:col w:w="9360"/>
          </w:cols>
        </w:sectPr>
      </w:pPr>
    </w:p>
    <w:p w:rsidR="00604987" w:rsidRDefault="00604987">
      <w:pPr>
        <w:jc w:val="center"/>
        <w:rPr>
          <w:rFonts w:ascii="Times New Roman" w:eastAsia="Times New Roman" w:hAnsi="Times New Roman" w:cs="Times New Roman"/>
          <w:sz w:val="24"/>
          <w:szCs w:val="24"/>
        </w:rPr>
      </w:pPr>
      <w:bookmarkStart w:id="1" w:name="page2"/>
      <w:bookmarkEnd w:id="1"/>
      <w:r w:rsidRPr="00753F2E">
        <w:rPr>
          <w:rFonts w:ascii="Times New Roman" w:eastAsia="Garamond" w:hAnsi="Times New Roman" w:cs="Times New Roman"/>
          <w:b/>
          <w:noProof/>
          <w:sz w:val="24"/>
          <w:szCs w:val="24"/>
        </w:rPr>
        <w:lastRenderedPageBreak/>
        <w:drawing>
          <wp:anchor distT="0" distB="0" distL="114300" distR="114300" simplePos="0" relativeHeight="251656704" behindDoc="1" locked="0" layoutInCell="1" allowOverlap="1" wp14:anchorId="0A542EDB" wp14:editId="5A964D8A">
            <wp:simplePos x="0" y="0"/>
            <wp:positionH relativeFrom="page">
              <wp:posOffset>298450</wp:posOffset>
            </wp:positionH>
            <wp:positionV relativeFrom="paragraph">
              <wp:posOffset>-390525</wp:posOffset>
            </wp:positionV>
            <wp:extent cx="715327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153275" cy="876300"/>
                    </a:xfrm>
                    <a:prstGeom prst="rect">
                      <a:avLst/>
                    </a:prstGeom>
                    <a:noFill/>
                  </pic:spPr>
                </pic:pic>
              </a:graphicData>
            </a:graphic>
            <wp14:sizeRelV relativeFrom="margin">
              <wp14:pctHeight>0</wp14:pctHeight>
            </wp14:sizeRelV>
          </wp:anchor>
        </w:drawing>
      </w:r>
    </w:p>
    <w:p w:rsidR="00604987" w:rsidRDefault="00604987">
      <w:pPr>
        <w:jc w:val="center"/>
        <w:rPr>
          <w:rFonts w:ascii="Times New Roman" w:eastAsia="Times New Roman" w:hAnsi="Times New Roman" w:cs="Times New Roman"/>
          <w:sz w:val="24"/>
          <w:szCs w:val="24"/>
        </w:rPr>
      </w:pPr>
    </w:p>
    <w:p w:rsidR="00604987" w:rsidRDefault="00604987">
      <w:pPr>
        <w:jc w:val="center"/>
        <w:rPr>
          <w:rFonts w:ascii="Times New Roman" w:eastAsia="Times New Roman" w:hAnsi="Times New Roman" w:cs="Times New Roman"/>
          <w:sz w:val="24"/>
          <w:szCs w:val="24"/>
        </w:rPr>
      </w:pPr>
    </w:p>
    <w:p w:rsidR="00FF312A" w:rsidRDefault="00604987" w:rsidP="00604987">
      <w:pPr>
        <w:jc w:val="center"/>
        <w:rPr>
          <w:sz w:val="20"/>
          <w:szCs w:val="20"/>
        </w:rPr>
      </w:pPr>
      <w:r>
        <w:rPr>
          <w:rFonts w:ascii="Times New Roman" w:eastAsia="Times New Roman" w:hAnsi="Times New Roman" w:cs="Times New Roman"/>
          <w:sz w:val="24"/>
          <w:szCs w:val="24"/>
        </w:rPr>
        <w:t>BASHKIA PUSTEC</w:t>
      </w:r>
    </w:p>
    <w:tbl>
      <w:tblPr>
        <w:tblW w:w="9620" w:type="dxa"/>
        <w:tblLayout w:type="fixed"/>
        <w:tblCellMar>
          <w:left w:w="0" w:type="dxa"/>
          <w:right w:w="0" w:type="dxa"/>
        </w:tblCellMar>
        <w:tblLook w:val="04A0" w:firstRow="1" w:lastRow="0" w:firstColumn="1" w:lastColumn="0" w:noHBand="0" w:noVBand="1"/>
      </w:tblPr>
      <w:tblGrid>
        <w:gridCol w:w="1660"/>
        <w:gridCol w:w="6980"/>
        <w:gridCol w:w="980"/>
      </w:tblGrid>
      <w:tr w:rsidR="00FF312A">
        <w:trPr>
          <w:trHeight w:val="276"/>
        </w:trPr>
        <w:tc>
          <w:tcPr>
            <w:tcW w:w="1660" w:type="dxa"/>
            <w:vAlign w:val="bottom"/>
          </w:tcPr>
          <w:p w:rsidR="00FF312A" w:rsidRDefault="00FF312A">
            <w:pPr>
              <w:rPr>
                <w:sz w:val="23"/>
                <w:szCs w:val="23"/>
              </w:rPr>
            </w:pPr>
          </w:p>
        </w:tc>
        <w:tc>
          <w:tcPr>
            <w:tcW w:w="6980" w:type="dxa"/>
            <w:vAlign w:val="bottom"/>
          </w:tcPr>
          <w:p w:rsidR="00FF312A" w:rsidRDefault="00604987">
            <w:pPr>
              <w:ind w:left="2300"/>
              <w:rPr>
                <w:sz w:val="20"/>
                <w:szCs w:val="20"/>
              </w:rPr>
            </w:pPr>
            <w:r>
              <w:rPr>
                <w:rFonts w:ascii="Times New Roman" w:eastAsia="Times New Roman" w:hAnsi="Times New Roman" w:cs="Times New Roman"/>
                <w:b/>
                <w:bCs/>
                <w:sz w:val="24"/>
                <w:szCs w:val="24"/>
              </w:rPr>
              <w:t>PËRMBAJTJA:</w:t>
            </w:r>
          </w:p>
        </w:tc>
        <w:tc>
          <w:tcPr>
            <w:tcW w:w="980" w:type="dxa"/>
            <w:vAlign w:val="bottom"/>
          </w:tcPr>
          <w:p w:rsidR="00FF312A" w:rsidRDefault="00FF312A">
            <w:pPr>
              <w:rPr>
                <w:sz w:val="23"/>
                <w:szCs w:val="23"/>
              </w:rPr>
            </w:pPr>
          </w:p>
        </w:tc>
      </w:tr>
      <w:tr w:rsidR="00FF312A">
        <w:trPr>
          <w:trHeight w:val="689"/>
        </w:trPr>
        <w:tc>
          <w:tcPr>
            <w:tcW w:w="1660" w:type="dxa"/>
            <w:vAlign w:val="bottom"/>
          </w:tcPr>
          <w:p w:rsidR="00FF312A" w:rsidRDefault="00604987" w:rsidP="00604987">
            <w:pPr>
              <w:rPr>
                <w:sz w:val="20"/>
                <w:szCs w:val="20"/>
              </w:rPr>
            </w:pPr>
            <w:r>
              <w:rPr>
                <w:rFonts w:ascii="Times New Roman" w:eastAsia="Times New Roman" w:hAnsi="Times New Roman" w:cs="Times New Roman"/>
                <w:b/>
                <w:bCs/>
                <w:sz w:val="24"/>
                <w:szCs w:val="24"/>
              </w:rPr>
              <w:t xml:space="preserve">  KREU I</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6"/>
        </w:trPr>
        <w:tc>
          <w:tcPr>
            <w:tcW w:w="1660" w:type="dxa"/>
            <w:vAlign w:val="bottom"/>
          </w:tcPr>
          <w:p w:rsidR="00FF312A" w:rsidRDefault="00604987">
            <w:pPr>
              <w:ind w:left="120"/>
              <w:rPr>
                <w:sz w:val="20"/>
                <w:szCs w:val="20"/>
              </w:rPr>
            </w:pPr>
            <w:r>
              <w:rPr>
                <w:rFonts w:ascii="Times New Roman" w:eastAsia="Times New Roman" w:hAnsi="Times New Roman" w:cs="Times New Roman"/>
                <w:b/>
                <w:bCs/>
                <w:sz w:val="24"/>
                <w:szCs w:val="24"/>
              </w:rPr>
              <w:t>Qëllimi</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1"/>
        </w:trPr>
        <w:tc>
          <w:tcPr>
            <w:tcW w:w="1660" w:type="dxa"/>
            <w:vAlign w:val="bottom"/>
          </w:tcPr>
          <w:p w:rsidR="00FF312A" w:rsidRDefault="00604987">
            <w:pPr>
              <w:spacing w:line="271" w:lineRule="exact"/>
              <w:ind w:left="840"/>
              <w:rPr>
                <w:sz w:val="20"/>
                <w:szCs w:val="20"/>
              </w:rPr>
            </w:pPr>
            <w:r>
              <w:rPr>
                <w:rFonts w:ascii="Times New Roman" w:eastAsia="Times New Roman" w:hAnsi="Times New Roman" w:cs="Times New Roman"/>
                <w:sz w:val="24"/>
                <w:szCs w:val="24"/>
              </w:rPr>
              <w:t>Neni .1</w:t>
            </w:r>
          </w:p>
        </w:tc>
        <w:tc>
          <w:tcPr>
            <w:tcW w:w="6980" w:type="dxa"/>
            <w:vAlign w:val="bottom"/>
          </w:tcPr>
          <w:p w:rsidR="00FF312A" w:rsidRDefault="00604987">
            <w:pPr>
              <w:spacing w:line="271" w:lineRule="exact"/>
              <w:ind w:left="60"/>
              <w:rPr>
                <w:sz w:val="20"/>
                <w:szCs w:val="20"/>
              </w:rPr>
            </w:pPr>
            <w:r>
              <w:rPr>
                <w:rFonts w:ascii="Times New Roman" w:eastAsia="Times New Roman" w:hAnsi="Times New Roman" w:cs="Times New Roman"/>
                <w:sz w:val="24"/>
                <w:szCs w:val="24"/>
              </w:rPr>
              <w:t>Baza Ligjore</w:t>
            </w:r>
          </w:p>
        </w:tc>
        <w:tc>
          <w:tcPr>
            <w:tcW w:w="980" w:type="dxa"/>
            <w:vAlign w:val="bottom"/>
          </w:tcPr>
          <w:p w:rsidR="00FF312A" w:rsidRDefault="00FF312A">
            <w:pPr>
              <w:rPr>
                <w:sz w:val="23"/>
                <w:szCs w:val="23"/>
              </w:rPr>
            </w:pPr>
          </w:p>
        </w:tc>
      </w:tr>
      <w:tr w:rsidR="00FF312A">
        <w:trPr>
          <w:trHeight w:val="276"/>
        </w:trPr>
        <w:tc>
          <w:tcPr>
            <w:tcW w:w="1660" w:type="dxa"/>
            <w:vAlign w:val="bottom"/>
          </w:tcPr>
          <w:p w:rsidR="00FF312A" w:rsidRDefault="00604987">
            <w:pPr>
              <w:ind w:left="840"/>
              <w:rPr>
                <w:sz w:val="20"/>
                <w:szCs w:val="20"/>
              </w:rPr>
            </w:pPr>
            <w:r>
              <w:rPr>
                <w:rFonts w:ascii="Times New Roman" w:eastAsia="Times New Roman" w:hAnsi="Times New Roman" w:cs="Times New Roman"/>
                <w:sz w:val="24"/>
                <w:szCs w:val="24"/>
              </w:rPr>
              <w:t>Neni .2</w:t>
            </w:r>
          </w:p>
        </w:tc>
        <w:tc>
          <w:tcPr>
            <w:tcW w:w="6980" w:type="dxa"/>
            <w:vAlign w:val="bottom"/>
          </w:tcPr>
          <w:p w:rsidR="00FF312A" w:rsidRDefault="00604987">
            <w:pPr>
              <w:ind w:left="60"/>
              <w:rPr>
                <w:sz w:val="20"/>
                <w:szCs w:val="20"/>
              </w:rPr>
            </w:pPr>
            <w:r>
              <w:rPr>
                <w:rFonts w:ascii="Times New Roman" w:eastAsia="Times New Roman" w:hAnsi="Times New Roman" w:cs="Times New Roman"/>
                <w:sz w:val="24"/>
                <w:szCs w:val="24"/>
              </w:rPr>
              <w:t>Qëllimi</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3   Fusha e Zbatimit</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.4   Përparësia e Interesit Publik</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.5   Proporcionaliteti dhe Objektiviteti</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.6   Marrëdhënia me zyrtarët e tjerë të Bashkisë dhe Publikun</w:t>
            </w:r>
          </w:p>
        </w:tc>
        <w:tc>
          <w:tcPr>
            <w:tcW w:w="980" w:type="dxa"/>
            <w:vAlign w:val="bottom"/>
          </w:tcPr>
          <w:p w:rsidR="00FF312A" w:rsidRDefault="00FF312A">
            <w:pPr>
              <w:rPr>
                <w:sz w:val="24"/>
                <w:szCs w:val="24"/>
              </w:rPr>
            </w:pPr>
          </w:p>
        </w:tc>
      </w:tr>
      <w:tr w:rsidR="00FF312A">
        <w:trPr>
          <w:trHeight w:val="281"/>
        </w:trPr>
        <w:tc>
          <w:tcPr>
            <w:tcW w:w="1660" w:type="dxa"/>
            <w:vAlign w:val="bottom"/>
          </w:tcPr>
          <w:p w:rsidR="00FF312A" w:rsidRDefault="00604987">
            <w:pPr>
              <w:ind w:left="120"/>
              <w:rPr>
                <w:sz w:val="20"/>
                <w:szCs w:val="20"/>
              </w:rPr>
            </w:pPr>
            <w:r>
              <w:rPr>
                <w:rFonts w:ascii="Times New Roman" w:eastAsia="Times New Roman" w:hAnsi="Times New Roman" w:cs="Times New Roman"/>
                <w:b/>
                <w:bCs/>
                <w:sz w:val="24"/>
                <w:szCs w:val="24"/>
              </w:rPr>
              <w:t>KREU II</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6"/>
        </w:trPr>
        <w:tc>
          <w:tcPr>
            <w:tcW w:w="1660" w:type="dxa"/>
            <w:vAlign w:val="bottom"/>
          </w:tcPr>
          <w:p w:rsidR="00FF312A" w:rsidRDefault="00604987">
            <w:pPr>
              <w:ind w:left="120"/>
              <w:rPr>
                <w:sz w:val="20"/>
                <w:szCs w:val="20"/>
              </w:rPr>
            </w:pPr>
            <w:r>
              <w:rPr>
                <w:rFonts w:ascii="Times New Roman" w:eastAsia="Times New Roman" w:hAnsi="Times New Roman" w:cs="Times New Roman"/>
                <w:b/>
                <w:bCs/>
                <w:sz w:val="24"/>
                <w:szCs w:val="24"/>
              </w:rPr>
              <w:t>Parimet</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2"/>
        </w:trPr>
        <w:tc>
          <w:tcPr>
            <w:tcW w:w="8640" w:type="dxa"/>
            <w:gridSpan w:val="2"/>
            <w:vAlign w:val="bottom"/>
          </w:tcPr>
          <w:p w:rsidR="00FF312A" w:rsidRDefault="00604987">
            <w:pPr>
              <w:spacing w:line="272" w:lineRule="exact"/>
              <w:ind w:left="840"/>
              <w:rPr>
                <w:sz w:val="20"/>
                <w:szCs w:val="20"/>
              </w:rPr>
            </w:pPr>
            <w:r>
              <w:rPr>
                <w:rFonts w:ascii="Times New Roman" w:eastAsia="Times New Roman" w:hAnsi="Times New Roman" w:cs="Times New Roman"/>
                <w:sz w:val="24"/>
                <w:szCs w:val="24"/>
              </w:rPr>
              <w:t>Neni .7   Vlerat Individuale dhe Morale</w:t>
            </w:r>
          </w:p>
        </w:tc>
        <w:tc>
          <w:tcPr>
            <w:tcW w:w="980" w:type="dxa"/>
            <w:vAlign w:val="bottom"/>
          </w:tcPr>
          <w:p w:rsidR="00FF312A" w:rsidRDefault="00FF312A">
            <w:pPr>
              <w:rPr>
                <w:sz w:val="23"/>
                <w:szCs w:val="23"/>
              </w:rPr>
            </w:pPr>
          </w:p>
        </w:tc>
      </w:tr>
      <w:tr w:rsidR="00FF312A">
        <w:trPr>
          <w:trHeight w:val="276"/>
        </w:trPr>
        <w:tc>
          <w:tcPr>
            <w:tcW w:w="1660" w:type="dxa"/>
            <w:vAlign w:val="bottom"/>
          </w:tcPr>
          <w:p w:rsidR="00FF312A" w:rsidRDefault="00604987">
            <w:pPr>
              <w:ind w:left="840"/>
              <w:rPr>
                <w:sz w:val="20"/>
                <w:szCs w:val="20"/>
              </w:rPr>
            </w:pPr>
            <w:r>
              <w:rPr>
                <w:rFonts w:ascii="Times New Roman" w:eastAsia="Times New Roman" w:hAnsi="Times New Roman" w:cs="Times New Roman"/>
                <w:sz w:val="24"/>
                <w:szCs w:val="24"/>
              </w:rPr>
              <w:t>Neni .8</w:t>
            </w:r>
          </w:p>
        </w:tc>
        <w:tc>
          <w:tcPr>
            <w:tcW w:w="6980" w:type="dxa"/>
            <w:vAlign w:val="bottom"/>
          </w:tcPr>
          <w:p w:rsidR="00FF312A" w:rsidRDefault="00604987">
            <w:pPr>
              <w:ind w:left="180"/>
              <w:rPr>
                <w:sz w:val="20"/>
                <w:szCs w:val="20"/>
              </w:rPr>
            </w:pPr>
            <w:r>
              <w:rPr>
                <w:rFonts w:ascii="Times New Roman" w:eastAsia="Times New Roman" w:hAnsi="Times New Roman" w:cs="Times New Roman"/>
                <w:sz w:val="24"/>
                <w:szCs w:val="24"/>
              </w:rPr>
              <w:t>Sjellja</w:t>
            </w:r>
          </w:p>
        </w:tc>
        <w:tc>
          <w:tcPr>
            <w:tcW w:w="980" w:type="dxa"/>
            <w:vAlign w:val="bottom"/>
          </w:tcPr>
          <w:p w:rsidR="00FF312A" w:rsidRDefault="00FF312A">
            <w:pPr>
              <w:rPr>
                <w:sz w:val="24"/>
                <w:szCs w:val="24"/>
              </w:rPr>
            </w:pPr>
          </w:p>
        </w:tc>
      </w:tr>
      <w:tr w:rsidR="00FF312A">
        <w:trPr>
          <w:trHeight w:val="276"/>
        </w:trPr>
        <w:tc>
          <w:tcPr>
            <w:tcW w:w="1660" w:type="dxa"/>
            <w:vAlign w:val="bottom"/>
          </w:tcPr>
          <w:p w:rsidR="00FF312A" w:rsidRDefault="00604987">
            <w:pPr>
              <w:ind w:left="840"/>
              <w:rPr>
                <w:sz w:val="20"/>
                <w:szCs w:val="20"/>
              </w:rPr>
            </w:pPr>
            <w:r>
              <w:rPr>
                <w:rFonts w:ascii="Times New Roman" w:eastAsia="Times New Roman" w:hAnsi="Times New Roman" w:cs="Times New Roman"/>
                <w:sz w:val="24"/>
                <w:szCs w:val="24"/>
              </w:rPr>
              <w:t>Neni .9</w:t>
            </w:r>
          </w:p>
        </w:tc>
        <w:tc>
          <w:tcPr>
            <w:tcW w:w="6980" w:type="dxa"/>
            <w:vAlign w:val="bottom"/>
          </w:tcPr>
          <w:p w:rsidR="00FF312A" w:rsidRDefault="00604987">
            <w:pPr>
              <w:ind w:left="180"/>
              <w:rPr>
                <w:sz w:val="20"/>
                <w:szCs w:val="20"/>
              </w:rPr>
            </w:pPr>
            <w:r>
              <w:rPr>
                <w:rFonts w:ascii="Times New Roman" w:eastAsia="Times New Roman" w:hAnsi="Times New Roman" w:cs="Times New Roman"/>
                <w:sz w:val="24"/>
                <w:szCs w:val="24"/>
              </w:rPr>
              <w:t>Transparenca</w:t>
            </w:r>
          </w:p>
        </w:tc>
        <w:tc>
          <w:tcPr>
            <w:tcW w:w="980" w:type="dxa"/>
            <w:vAlign w:val="bottom"/>
          </w:tcPr>
          <w:p w:rsidR="00FF312A" w:rsidRDefault="00FF312A">
            <w:pPr>
              <w:rPr>
                <w:sz w:val="24"/>
                <w:szCs w:val="24"/>
              </w:rPr>
            </w:pPr>
          </w:p>
        </w:tc>
      </w:tr>
      <w:tr w:rsidR="00FF312A">
        <w:trPr>
          <w:trHeight w:val="276"/>
        </w:trPr>
        <w:tc>
          <w:tcPr>
            <w:tcW w:w="1660" w:type="dxa"/>
            <w:vAlign w:val="bottom"/>
          </w:tcPr>
          <w:p w:rsidR="00FF312A" w:rsidRDefault="00604987">
            <w:pPr>
              <w:ind w:left="840"/>
              <w:rPr>
                <w:sz w:val="20"/>
                <w:szCs w:val="20"/>
              </w:rPr>
            </w:pPr>
            <w:r>
              <w:rPr>
                <w:rFonts w:ascii="Times New Roman" w:eastAsia="Times New Roman" w:hAnsi="Times New Roman" w:cs="Times New Roman"/>
                <w:w w:val="96"/>
                <w:sz w:val="24"/>
                <w:szCs w:val="24"/>
              </w:rPr>
              <w:t>Neni .10</w:t>
            </w:r>
          </w:p>
        </w:tc>
        <w:tc>
          <w:tcPr>
            <w:tcW w:w="6980" w:type="dxa"/>
            <w:vAlign w:val="bottom"/>
          </w:tcPr>
          <w:p w:rsidR="00FF312A" w:rsidRDefault="00604987">
            <w:pPr>
              <w:ind w:left="180"/>
              <w:rPr>
                <w:sz w:val="20"/>
                <w:szCs w:val="20"/>
              </w:rPr>
            </w:pPr>
            <w:r>
              <w:rPr>
                <w:rFonts w:ascii="Times New Roman" w:eastAsia="Times New Roman" w:hAnsi="Times New Roman" w:cs="Times New Roman"/>
                <w:sz w:val="24"/>
                <w:szCs w:val="24"/>
              </w:rPr>
              <w:t>Efektiviteti</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.11  Ligjshmëria në punë</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.12  Besimi te Administrata</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.13   Mbrojtja e të Dhënave Personale</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.14   Ndalimi i Metodave Diskriminuese</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15   Ndalimi i Mitmarrjes</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.16   Performanca në punë</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840"/>
              <w:rPr>
                <w:sz w:val="20"/>
                <w:szCs w:val="20"/>
              </w:rPr>
            </w:pPr>
            <w:r>
              <w:rPr>
                <w:rFonts w:ascii="Times New Roman" w:eastAsia="Times New Roman" w:hAnsi="Times New Roman" w:cs="Times New Roman"/>
                <w:sz w:val="24"/>
                <w:szCs w:val="24"/>
              </w:rPr>
              <w:t>Neni. 17   Raportimi i Shkeljeve</w:t>
            </w:r>
          </w:p>
        </w:tc>
        <w:tc>
          <w:tcPr>
            <w:tcW w:w="980" w:type="dxa"/>
            <w:vAlign w:val="bottom"/>
          </w:tcPr>
          <w:p w:rsidR="00FF312A" w:rsidRDefault="00FF312A">
            <w:pPr>
              <w:rPr>
                <w:sz w:val="24"/>
                <w:szCs w:val="24"/>
              </w:rPr>
            </w:pPr>
          </w:p>
        </w:tc>
      </w:tr>
      <w:tr w:rsidR="00FF312A">
        <w:trPr>
          <w:trHeight w:val="557"/>
        </w:trPr>
        <w:tc>
          <w:tcPr>
            <w:tcW w:w="1660" w:type="dxa"/>
            <w:vAlign w:val="bottom"/>
          </w:tcPr>
          <w:p w:rsidR="00FF312A" w:rsidRDefault="00604987">
            <w:pPr>
              <w:ind w:left="120"/>
              <w:rPr>
                <w:sz w:val="20"/>
                <w:szCs w:val="20"/>
              </w:rPr>
            </w:pPr>
            <w:r>
              <w:rPr>
                <w:rFonts w:ascii="Times New Roman" w:eastAsia="Times New Roman" w:hAnsi="Times New Roman" w:cs="Times New Roman"/>
                <w:b/>
                <w:bCs/>
                <w:sz w:val="24"/>
                <w:szCs w:val="24"/>
              </w:rPr>
              <w:t>KREU III</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120"/>
              <w:rPr>
                <w:sz w:val="20"/>
                <w:szCs w:val="20"/>
              </w:rPr>
            </w:pPr>
            <w:r>
              <w:rPr>
                <w:rFonts w:ascii="Times New Roman" w:eastAsia="Times New Roman" w:hAnsi="Times New Roman" w:cs="Times New Roman"/>
                <w:b/>
                <w:bCs/>
                <w:sz w:val="24"/>
                <w:szCs w:val="24"/>
              </w:rPr>
              <w:t>Konflikti i Interesave dhe Shmangia e tij</w:t>
            </w:r>
          </w:p>
        </w:tc>
        <w:tc>
          <w:tcPr>
            <w:tcW w:w="980" w:type="dxa"/>
            <w:vAlign w:val="bottom"/>
          </w:tcPr>
          <w:p w:rsidR="00FF312A" w:rsidRDefault="00FF312A">
            <w:pPr>
              <w:rPr>
                <w:sz w:val="24"/>
                <w:szCs w:val="24"/>
              </w:rPr>
            </w:pPr>
          </w:p>
        </w:tc>
      </w:tr>
      <w:tr w:rsidR="00FF312A">
        <w:trPr>
          <w:trHeight w:val="271"/>
        </w:trPr>
        <w:tc>
          <w:tcPr>
            <w:tcW w:w="8640" w:type="dxa"/>
            <w:gridSpan w:val="2"/>
            <w:vAlign w:val="bottom"/>
          </w:tcPr>
          <w:p w:rsidR="00FF312A" w:rsidRDefault="00604987">
            <w:pPr>
              <w:spacing w:line="271" w:lineRule="exact"/>
              <w:ind w:left="720"/>
              <w:rPr>
                <w:sz w:val="20"/>
                <w:szCs w:val="20"/>
              </w:rPr>
            </w:pPr>
            <w:r>
              <w:rPr>
                <w:rFonts w:ascii="Times New Roman" w:eastAsia="Times New Roman" w:hAnsi="Times New Roman" w:cs="Times New Roman"/>
                <w:sz w:val="24"/>
                <w:szCs w:val="24"/>
              </w:rPr>
              <w:t>Neni .18   Konflikti i Interesit</w:t>
            </w:r>
          </w:p>
        </w:tc>
        <w:tc>
          <w:tcPr>
            <w:tcW w:w="980" w:type="dxa"/>
            <w:vAlign w:val="bottom"/>
          </w:tcPr>
          <w:p w:rsidR="00FF312A" w:rsidRDefault="00FF312A">
            <w:pPr>
              <w:rPr>
                <w:sz w:val="23"/>
                <w:szCs w:val="23"/>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.19   Parimi i Shmangies së Konfliktit të Interesit</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.20   Deklarimi i Pasurisë dhe Konfliktit të Interesit</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21   Përjashtimi nga veprimtaritë në konflikt me interesa</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.22   Kërkesa dhe heqja dorë nga pasuria që shkakton konflikt interesi</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.23   Kërkesa për heqje dorë nga pasuria</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720"/>
              <w:rPr>
                <w:sz w:val="20"/>
                <w:szCs w:val="20"/>
              </w:rPr>
            </w:pPr>
            <w:r>
              <w:rPr>
                <w:rFonts w:ascii="Times New Roman" w:eastAsia="Times New Roman" w:hAnsi="Times New Roman" w:cs="Times New Roman"/>
                <w:sz w:val="24"/>
                <w:szCs w:val="24"/>
              </w:rPr>
              <w:t>Neni 24   Shmangia e Konfliktit të interesave në hetimin e një ankese</w:t>
            </w:r>
          </w:p>
        </w:tc>
        <w:tc>
          <w:tcPr>
            <w:tcW w:w="980" w:type="dxa"/>
            <w:vAlign w:val="bottom"/>
          </w:tcPr>
          <w:p w:rsidR="00FF312A" w:rsidRDefault="00FF312A">
            <w:pPr>
              <w:rPr>
                <w:sz w:val="24"/>
                <w:szCs w:val="24"/>
              </w:rPr>
            </w:pPr>
          </w:p>
        </w:tc>
      </w:tr>
      <w:tr w:rsidR="00FF312A">
        <w:trPr>
          <w:trHeight w:val="281"/>
        </w:trPr>
        <w:tc>
          <w:tcPr>
            <w:tcW w:w="1660" w:type="dxa"/>
            <w:vAlign w:val="bottom"/>
          </w:tcPr>
          <w:p w:rsidR="00FF312A" w:rsidRDefault="00604987">
            <w:pPr>
              <w:ind w:left="120"/>
              <w:rPr>
                <w:sz w:val="20"/>
                <w:szCs w:val="20"/>
              </w:rPr>
            </w:pPr>
            <w:r>
              <w:rPr>
                <w:rFonts w:ascii="Times New Roman" w:eastAsia="Times New Roman" w:hAnsi="Times New Roman" w:cs="Times New Roman"/>
                <w:b/>
                <w:bCs/>
                <w:sz w:val="24"/>
                <w:szCs w:val="24"/>
              </w:rPr>
              <w:t>KREU IV</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120"/>
              <w:rPr>
                <w:sz w:val="20"/>
                <w:szCs w:val="20"/>
              </w:rPr>
            </w:pPr>
            <w:r>
              <w:rPr>
                <w:rFonts w:ascii="Times New Roman" w:eastAsia="Times New Roman" w:hAnsi="Times New Roman" w:cs="Times New Roman"/>
                <w:b/>
                <w:bCs/>
                <w:sz w:val="24"/>
                <w:szCs w:val="24"/>
              </w:rPr>
              <w:t>Dhënia e informacionit</w:t>
            </w:r>
          </w:p>
        </w:tc>
        <w:tc>
          <w:tcPr>
            <w:tcW w:w="980" w:type="dxa"/>
            <w:vAlign w:val="bottom"/>
          </w:tcPr>
          <w:p w:rsidR="00FF312A" w:rsidRDefault="00FF312A">
            <w:pPr>
              <w:rPr>
                <w:sz w:val="24"/>
                <w:szCs w:val="24"/>
              </w:rPr>
            </w:pPr>
          </w:p>
        </w:tc>
      </w:tr>
      <w:tr w:rsidR="00FF312A">
        <w:trPr>
          <w:trHeight w:val="271"/>
        </w:trPr>
        <w:tc>
          <w:tcPr>
            <w:tcW w:w="8640" w:type="dxa"/>
            <w:gridSpan w:val="2"/>
            <w:vAlign w:val="bottom"/>
          </w:tcPr>
          <w:p w:rsidR="00FF312A" w:rsidRDefault="00604987">
            <w:pPr>
              <w:spacing w:line="271" w:lineRule="exact"/>
              <w:ind w:left="660"/>
              <w:rPr>
                <w:sz w:val="20"/>
                <w:szCs w:val="20"/>
              </w:rPr>
            </w:pPr>
            <w:r>
              <w:rPr>
                <w:rFonts w:ascii="Times New Roman" w:eastAsia="Times New Roman" w:hAnsi="Times New Roman" w:cs="Times New Roman"/>
                <w:sz w:val="24"/>
                <w:szCs w:val="24"/>
              </w:rPr>
              <w:t>Neni .25   E drejta e Informimit</w:t>
            </w:r>
          </w:p>
        </w:tc>
        <w:tc>
          <w:tcPr>
            <w:tcW w:w="980" w:type="dxa"/>
            <w:vAlign w:val="bottom"/>
          </w:tcPr>
          <w:p w:rsidR="00FF312A" w:rsidRDefault="00FF312A">
            <w:pPr>
              <w:rPr>
                <w:sz w:val="23"/>
                <w:szCs w:val="23"/>
              </w:rPr>
            </w:pPr>
          </w:p>
        </w:tc>
      </w:tr>
      <w:tr w:rsidR="00FF312A">
        <w:trPr>
          <w:trHeight w:val="276"/>
        </w:trPr>
        <w:tc>
          <w:tcPr>
            <w:tcW w:w="8640" w:type="dxa"/>
            <w:gridSpan w:val="2"/>
            <w:vAlign w:val="bottom"/>
          </w:tcPr>
          <w:p w:rsidR="00FF312A" w:rsidRDefault="00604987">
            <w:pPr>
              <w:ind w:left="660"/>
              <w:rPr>
                <w:sz w:val="20"/>
                <w:szCs w:val="20"/>
              </w:rPr>
            </w:pPr>
            <w:r>
              <w:rPr>
                <w:rFonts w:ascii="Times New Roman" w:eastAsia="Times New Roman" w:hAnsi="Times New Roman" w:cs="Times New Roman"/>
                <w:sz w:val="24"/>
                <w:szCs w:val="24"/>
              </w:rPr>
              <w:t>Neni .26   Kufizimi dhe dhënia e Informacionit</w:t>
            </w:r>
          </w:p>
        </w:tc>
        <w:tc>
          <w:tcPr>
            <w:tcW w:w="980" w:type="dxa"/>
            <w:vAlign w:val="bottom"/>
          </w:tcPr>
          <w:p w:rsidR="00FF312A" w:rsidRDefault="00FF312A">
            <w:pPr>
              <w:rPr>
                <w:sz w:val="24"/>
                <w:szCs w:val="24"/>
              </w:rPr>
            </w:pPr>
          </w:p>
        </w:tc>
      </w:tr>
      <w:tr w:rsidR="00FF312A">
        <w:trPr>
          <w:trHeight w:val="277"/>
        </w:trPr>
        <w:tc>
          <w:tcPr>
            <w:tcW w:w="8640" w:type="dxa"/>
            <w:gridSpan w:val="2"/>
            <w:vAlign w:val="bottom"/>
          </w:tcPr>
          <w:p w:rsidR="00FF312A" w:rsidRDefault="00604987">
            <w:pPr>
              <w:ind w:left="660"/>
              <w:rPr>
                <w:sz w:val="20"/>
                <w:szCs w:val="20"/>
              </w:rPr>
            </w:pPr>
            <w:r>
              <w:rPr>
                <w:rFonts w:ascii="Times New Roman" w:eastAsia="Times New Roman" w:hAnsi="Times New Roman" w:cs="Times New Roman"/>
                <w:sz w:val="24"/>
                <w:szCs w:val="24"/>
              </w:rPr>
              <w:t>Neni .27   Afati për pranimine kërkesës</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660"/>
              <w:rPr>
                <w:sz w:val="20"/>
                <w:szCs w:val="20"/>
              </w:rPr>
            </w:pPr>
            <w:r>
              <w:rPr>
                <w:rFonts w:ascii="Times New Roman" w:eastAsia="Times New Roman" w:hAnsi="Times New Roman" w:cs="Times New Roman"/>
                <w:sz w:val="24"/>
                <w:szCs w:val="24"/>
              </w:rPr>
              <w:t>Neni .28   Afati për përgjigje të Kërkeses</w:t>
            </w: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660"/>
              <w:rPr>
                <w:sz w:val="20"/>
                <w:szCs w:val="20"/>
              </w:rPr>
            </w:pPr>
            <w:r>
              <w:rPr>
                <w:rFonts w:ascii="Times New Roman" w:eastAsia="Times New Roman" w:hAnsi="Times New Roman" w:cs="Times New Roman"/>
                <w:sz w:val="24"/>
                <w:szCs w:val="24"/>
              </w:rPr>
              <w:t>Neni .29  Zgjatja e Aftit te pergjigjes ndaj kerkesave</w:t>
            </w:r>
          </w:p>
        </w:tc>
        <w:tc>
          <w:tcPr>
            <w:tcW w:w="980" w:type="dxa"/>
            <w:vAlign w:val="bottom"/>
          </w:tcPr>
          <w:p w:rsidR="00FF312A" w:rsidRDefault="00FF312A">
            <w:pPr>
              <w:rPr>
                <w:sz w:val="24"/>
                <w:szCs w:val="24"/>
              </w:rPr>
            </w:pPr>
          </w:p>
        </w:tc>
      </w:tr>
      <w:tr w:rsidR="00FF312A">
        <w:trPr>
          <w:trHeight w:val="276"/>
        </w:trPr>
        <w:tc>
          <w:tcPr>
            <w:tcW w:w="1660" w:type="dxa"/>
            <w:vAlign w:val="bottom"/>
          </w:tcPr>
          <w:p w:rsidR="00FF312A" w:rsidRDefault="00604987">
            <w:pPr>
              <w:ind w:left="660"/>
              <w:rPr>
                <w:sz w:val="20"/>
                <w:szCs w:val="20"/>
              </w:rPr>
            </w:pPr>
            <w:r>
              <w:rPr>
                <w:rFonts w:ascii="Times New Roman" w:eastAsia="Times New Roman" w:hAnsi="Times New Roman" w:cs="Times New Roman"/>
                <w:sz w:val="24"/>
                <w:szCs w:val="24"/>
              </w:rPr>
              <w:t>Neni .30</w:t>
            </w:r>
          </w:p>
        </w:tc>
        <w:tc>
          <w:tcPr>
            <w:tcW w:w="6980" w:type="dxa"/>
            <w:vAlign w:val="bottom"/>
          </w:tcPr>
          <w:p w:rsidR="00FF312A" w:rsidRDefault="00604987">
            <w:pPr>
              <w:rPr>
                <w:sz w:val="20"/>
                <w:szCs w:val="20"/>
              </w:rPr>
            </w:pPr>
            <w:r>
              <w:rPr>
                <w:rFonts w:ascii="Times New Roman" w:eastAsia="Times New Roman" w:hAnsi="Times New Roman" w:cs="Times New Roman"/>
                <w:sz w:val="24"/>
                <w:szCs w:val="24"/>
              </w:rPr>
              <w:t>Ankimi</w:t>
            </w:r>
          </w:p>
        </w:tc>
        <w:tc>
          <w:tcPr>
            <w:tcW w:w="980" w:type="dxa"/>
            <w:vAlign w:val="bottom"/>
          </w:tcPr>
          <w:p w:rsidR="00FF312A" w:rsidRDefault="00FF312A">
            <w:pPr>
              <w:rPr>
                <w:sz w:val="24"/>
                <w:szCs w:val="24"/>
              </w:rPr>
            </w:pPr>
          </w:p>
        </w:tc>
      </w:tr>
      <w:tr w:rsidR="00FF312A">
        <w:trPr>
          <w:trHeight w:val="281"/>
        </w:trPr>
        <w:tc>
          <w:tcPr>
            <w:tcW w:w="1660" w:type="dxa"/>
            <w:vAlign w:val="bottom"/>
          </w:tcPr>
          <w:p w:rsidR="00604987" w:rsidRDefault="00604987">
            <w:pPr>
              <w:ind w:left="120"/>
              <w:rPr>
                <w:rFonts w:ascii="Times New Roman" w:eastAsia="Times New Roman" w:hAnsi="Times New Roman" w:cs="Times New Roman"/>
                <w:b/>
                <w:bCs/>
                <w:sz w:val="24"/>
                <w:szCs w:val="24"/>
              </w:rPr>
            </w:pPr>
          </w:p>
          <w:p w:rsidR="00FF312A" w:rsidRDefault="00604987">
            <w:pPr>
              <w:ind w:left="120"/>
              <w:rPr>
                <w:sz w:val="20"/>
                <w:szCs w:val="20"/>
              </w:rPr>
            </w:pPr>
            <w:r>
              <w:rPr>
                <w:rFonts w:ascii="Times New Roman" w:eastAsia="Times New Roman" w:hAnsi="Times New Roman" w:cs="Times New Roman"/>
                <w:b/>
                <w:bCs/>
                <w:sz w:val="24"/>
                <w:szCs w:val="24"/>
              </w:rPr>
              <w:t>KREU V</w:t>
            </w:r>
          </w:p>
        </w:tc>
        <w:tc>
          <w:tcPr>
            <w:tcW w:w="6980" w:type="dxa"/>
            <w:vAlign w:val="bottom"/>
          </w:tcPr>
          <w:p w:rsidR="00FF312A" w:rsidRDefault="00FF312A">
            <w:pPr>
              <w:rPr>
                <w:sz w:val="24"/>
                <w:szCs w:val="24"/>
              </w:rPr>
            </w:pPr>
          </w:p>
        </w:tc>
        <w:tc>
          <w:tcPr>
            <w:tcW w:w="980" w:type="dxa"/>
            <w:vAlign w:val="bottom"/>
          </w:tcPr>
          <w:p w:rsidR="00FF312A" w:rsidRDefault="00FF312A">
            <w:pPr>
              <w:rPr>
                <w:sz w:val="24"/>
                <w:szCs w:val="24"/>
              </w:rPr>
            </w:pPr>
          </w:p>
        </w:tc>
      </w:tr>
      <w:tr w:rsidR="00FF312A">
        <w:trPr>
          <w:trHeight w:val="276"/>
        </w:trPr>
        <w:tc>
          <w:tcPr>
            <w:tcW w:w="8640" w:type="dxa"/>
            <w:gridSpan w:val="2"/>
            <w:vAlign w:val="bottom"/>
          </w:tcPr>
          <w:p w:rsidR="00FF312A" w:rsidRDefault="00604987">
            <w:pPr>
              <w:ind w:left="120"/>
              <w:rPr>
                <w:sz w:val="20"/>
                <w:szCs w:val="20"/>
              </w:rPr>
            </w:pPr>
            <w:r>
              <w:rPr>
                <w:rFonts w:ascii="Times New Roman" w:eastAsia="Times New Roman" w:hAnsi="Times New Roman" w:cs="Times New Roman"/>
                <w:b/>
                <w:bCs/>
                <w:sz w:val="24"/>
                <w:szCs w:val="24"/>
              </w:rPr>
              <w:t>Ndalimi i shpërdorimit të pronës publike, kohës së punës dhe postit zyrtar</w:t>
            </w:r>
          </w:p>
        </w:tc>
        <w:tc>
          <w:tcPr>
            <w:tcW w:w="980" w:type="dxa"/>
            <w:vAlign w:val="bottom"/>
          </w:tcPr>
          <w:p w:rsidR="00FF312A" w:rsidRDefault="00FF312A">
            <w:pPr>
              <w:rPr>
                <w:sz w:val="24"/>
                <w:szCs w:val="24"/>
              </w:rPr>
            </w:pPr>
          </w:p>
        </w:tc>
      </w:tr>
      <w:tr w:rsidR="00FF312A">
        <w:trPr>
          <w:trHeight w:val="271"/>
        </w:trPr>
        <w:tc>
          <w:tcPr>
            <w:tcW w:w="8640" w:type="dxa"/>
            <w:gridSpan w:val="2"/>
            <w:vAlign w:val="bottom"/>
          </w:tcPr>
          <w:p w:rsidR="00FF312A" w:rsidRDefault="00604987">
            <w:pPr>
              <w:spacing w:line="271" w:lineRule="exact"/>
              <w:ind w:left="600"/>
              <w:rPr>
                <w:sz w:val="20"/>
                <w:szCs w:val="20"/>
              </w:rPr>
            </w:pPr>
            <w:r>
              <w:rPr>
                <w:rFonts w:ascii="Times New Roman" w:eastAsia="Times New Roman" w:hAnsi="Times New Roman" w:cs="Times New Roman"/>
                <w:sz w:val="24"/>
                <w:szCs w:val="24"/>
              </w:rPr>
              <w:t>Neni .31   Ndalimi iShpërdorimit të pronës</w:t>
            </w:r>
          </w:p>
        </w:tc>
        <w:tc>
          <w:tcPr>
            <w:tcW w:w="980" w:type="dxa"/>
            <w:vAlign w:val="bottom"/>
          </w:tcPr>
          <w:p w:rsidR="00FF312A" w:rsidRDefault="00FF312A">
            <w:pPr>
              <w:rPr>
                <w:sz w:val="23"/>
                <w:szCs w:val="23"/>
              </w:rPr>
            </w:pPr>
          </w:p>
        </w:tc>
      </w:tr>
      <w:tr w:rsidR="00FF312A">
        <w:trPr>
          <w:trHeight w:val="276"/>
        </w:trPr>
        <w:tc>
          <w:tcPr>
            <w:tcW w:w="8640" w:type="dxa"/>
            <w:gridSpan w:val="2"/>
            <w:vAlign w:val="bottom"/>
          </w:tcPr>
          <w:p w:rsidR="00FF312A" w:rsidRDefault="00604987">
            <w:pPr>
              <w:ind w:left="600"/>
              <w:rPr>
                <w:sz w:val="20"/>
                <w:szCs w:val="20"/>
              </w:rPr>
            </w:pPr>
            <w:r>
              <w:rPr>
                <w:rFonts w:ascii="Times New Roman" w:eastAsia="Times New Roman" w:hAnsi="Times New Roman" w:cs="Times New Roman"/>
                <w:sz w:val="24"/>
                <w:szCs w:val="24"/>
              </w:rPr>
              <w:t>Neni .32   Ndalimi i shperdorimit të kohës së punës</w:t>
            </w:r>
          </w:p>
        </w:tc>
        <w:tc>
          <w:tcPr>
            <w:tcW w:w="980" w:type="dxa"/>
            <w:vAlign w:val="bottom"/>
          </w:tcPr>
          <w:p w:rsidR="00FF312A" w:rsidRDefault="00FF312A">
            <w:pPr>
              <w:rPr>
                <w:sz w:val="24"/>
                <w:szCs w:val="24"/>
              </w:rPr>
            </w:pPr>
          </w:p>
        </w:tc>
      </w:tr>
      <w:tr w:rsidR="00FF312A">
        <w:trPr>
          <w:trHeight w:val="99"/>
        </w:trPr>
        <w:tc>
          <w:tcPr>
            <w:tcW w:w="1660" w:type="dxa"/>
            <w:tcBorders>
              <w:bottom w:val="single" w:sz="8" w:space="0" w:color="auto"/>
            </w:tcBorders>
            <w:vAlign w:val="bottom"/>
          </w:tcPr>
          <w:p w:rsidR="00FF312A" w:rsidRDefault="00FF312A">
            <w:pPr>
              <w:rPr>
                <w:sz w:val="8"/>
                <w:szCs w:val="8"/>
              </w:rPr>
            </w:pPr>
          </w:p>
        </w:tc>
        <w:tc>
          <w:tcPr>
            <w:tcW w:w="6980" w:type="dxa"/>
            <w:tcBorders>
              <w:bottom w:val="single" w:sz="8" w:space="0" w:color="auto"/>
            </w:tcBorders>
            <w:vAlign w:val="bottom"/>
          </w:tcPr>
          <w:p w:rsidR="00FF312A" w:rsidRDefault="00FF312A">
            <w:pPr>
              <w:rPr>
                <w:sz w:val="8"/>
                <w:szCs w:val="8"/>
              </w:rPr>
            </w:pPr>
          </w:p>
        </w:tc>
        <w:tc>
          <w:tcPr>
            <w:tcW w:w="980" w:type="dxa"/>
            <w:tcBorders>
              <w:bottom w:val="single" w:sz="8" w:space="0" w:color="C0504D"/>
            </w:tcBorders>
            <w:vAlign w:val="bottom"/>
          </w:tcPr>
          <w:p w:rsidR="00FF312A" w:rsidRDefault="00FF312A">
            <w:pPr>
              <w:rPr>
                <w:sz w:val="8"/>
                <w:szCs w:val="8"/>
              </w:rPr>
            </w:pPr>
          </w:p>
        </w:tc>
      </w:tr>
      <w:tr w:rsidR="00FF312A">
        <w:trPr>
          <w:gridAfter w:val="1"/>
          <w:wAfter w:w="980" w:type="dxa"/>
          <w:trHeight w:val="80"/>
        </w:trPr>
        <w:tc>
          <w:tcPr>
            <w:tcW w:w="1660" w:type="dxa"/>
            <w:vAlign w:val="bottom"/>
          </w:tcPr>
          <w:p w:rsidR="00FF312A" w:rsidRDefault="00FF312A">
            <w:pPr>
              <w:rPr>
                <w:sz w:val="6"/>
                <w:szCs w:val="6"/>
              </w:rPr>
            </w:pPr>
          </w:p>
        </w:tc>
        <w:tc>
          <w:tcPr>
            <w:tcW w:w="6980" w:type="dxa"/>
            <w:vAlign w:val="bottom"/>
          </w:tcPr>
          <w:p w:rsidR="00FF312A" w:rsidRDefault="00FF312A">
            <w:pPr>
              <w:rPr>
                <w:sz w:val="6"/>
                <w:szCs w:val="6"/>
              </w:rPr>
            </w:pPr>
          </w:p>
        </w:tc>
      </w:tr>
    </w:tbl>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2" w:name="page3"/>
      <w:bookmarkEnd w:id="2"/>
      <w:r>
        <w:rPr>
          <w:rFonts w:ascii="Times New Roman" w:eastAsia="Times New Roman" w:hAnsi="Times New Roman" w:cs="Times New Roman"/>
          <w:sz w:val="24"/>
          <w:szCs w:val="24"/>
        </w:rPr>
        <w:lastRenderedPageBreak/>
        <w:t>BASHKIA PUSTEC</w:t>
      </w:r>
    </w:p>
    <w:p w:rsidR="00FF312A" w:rsidRDefault="00FF312A">
      <w:pPr>
        <w:spacing w:line="306" w:lineRule="exact"/>
        <w:rPr>
          <w:sz w:val="20"/>
          <w:szCs w:val="20"/>
        </w:rPr>
      </w:pPr>
    </w:p>
    <w:p w:rsidR="00FF312A" w:rsidRDefault="00604987">
      <w:pPr>
        <w:tabs>
          <w:tab w:val="left" w:pos="1760"/>
        </w:tabs>
        <w:ind w:left="600"/>
        <w:rPr>
          <w:sz w:val="20"/>
          <w:szCs w:val="20"/>
        </w:rPr>
      </w:pPr>
      <w:r>
        <w:rPr>
          <w:rFonts w:ascii="Times New Roman" w:eastAsia="Times New Roman" w:hAnsi="Times New Roman" w:cs="Times New Roman"/>
          <w:sz w:val="24"/>
          <w:szCs w:val="24"/>
        </w:rPr>
        <w:t>Neni .33</w:t>
      </w:r>
      <w:r>
        <w:rPr>
          <w:sz w:val="20"/>
          <w:szCs w:val="20"/>
        </w:rPr>
        <w:tab/>
      </w:r>
      <w:r>
        <w:rPr>
          <w:rFonts w:ascii="Times New Roman" w:eastAsia="Times New Roman" w:hAnsi="Times New Roman" w:cs="Times New Roman"/>
          <w:sz w:val="24"/>
          <w:szCs w:val="24"/>
        </w:rPr>
        <w:t xml:space="preserve">Ndalimi i </w:t>
      </w:r>
      <w:proofErr w:type="gramStart"/>
      <w:r>
        <w:rPr>
          <w:rFonts w:ascii="Times New Roman" w:eastAsia="Times New Roman" w:hAnsi="Times New Roman" w:cs="Times New Roman"/>
          <w:sz w:val="24"/>
          <w:szCs w:val="24"/>
        </w:rPr>
        <w:t>Shpërdorimit  të</w:t>
      </w:r>
      <w:proofErr w:type="gramEnd"/>
      <w:r>
        <w:rPr>
          <w:rFonts w:ascii="Times New Roman" w:eastAsia="Times New Roman" w:hAnsi="Times New Roman" w:cs="Times New Roman"/>
          <w:sz w:val="24"/>
          <w:szCs w:val="24"/>
        </w:rPr>
        <w:t xml:space="preserve"> postit</w:t>
      </w:r>
    </w:p>
    <w:p w:rsidR="00FF312A" w:rsidRDefault="00604987">
      <w:pPr>
        <w:tabs>
          <w:tab w:val="left" w:pos="1700"/>
        </w:tabs>
        <w:ind w:left="600"/>
        <w:rPr>
          <w:sz w:val="20"/>
          <w:szCs w:val="20"/>
        </w:rPr>
      </w:pPr>
      <w:r>
        <w:rPr>
          <w:rFonts w:ascii="Times New Roman" w:eastAsia="Times New Roman" w:hAnsi="Times New Roman" w:cs="Times New Roman"/>
          <w:sz w:val="24"/>
          <w:szCs w:val="24"/>
        </w:rPr>
        <w:t>Neni .34</w:t>
      </w:r>
      <w:r>
        <w:rPr>
          <w:sz w:val="20"/>
          <w:szCs w:val="20"/>
        </w:rPr>
        <w:tab/>
      </w:r>
      <w:r>
        <w:rPr>
          <w:rFonts w:ascii="Times New Roman" w:eastAsia="Times New Roman" w:hAnsi="Times New Roman" w:cs="Times New Roman"/>
          <w:sz w:val="23"/>
          <w:szCs w:val="23"/>
        </w:rPr>
        <w:t>Rastet e shpërdorimit të postit</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.35</w:t>
      </w:r>
      <w:r>
        <w:rPr>
          <w:rFonts w:ascii="Times New Roman" w:eastAsia="Times New Roman" w:hAnsi="Times New Roman" w:cs="Times New Roman"/>
          <w:sz w:val="24"/>
          <w:szCs w:val="24"/>
        </w:rPr>
        <w:tab/>
        <w:t>Përjashtimet</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.36</w:t>
      </w:r>
      <w:r>
        <w:rPr>
          <w:sz w:val="20"/>
          <w:szCs w:val="20"/>
        </w:rPr>
        <w:tab/>
      </w:r>
      <w:r>
        <w:rPr>
          <w:rFonts w:ascii="Times New Roman" w:eastAsia="Times New Roman" w:hAnsi="Times New Roman" w:cs="Times New Roman"/>
          <w:sz w:val="23"/>
          <w:szCs w:val="23"/>
        </w:rPr>
        <w:t>Perjashtimi nga aktivitete elektorale</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.37</w:t>
      </w:r>
      <w:r>
        <w:rPr>
          <w:rFonts w:ascii="Times New Roman" w:eastAsia="Times New Roman" w:hAnsi="Times New Roman" w:cs="Times New Roman"/>
          <w:sz w:val="24"/>
          <w:szCs w:val="24"/>
        </w:rPr>
        <w:tab/>
        <w:t>Të drejtat Politike</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.38</w:t>
      </w:r>
      <w:r>
        <w:rPr>
          <w:rFonts w:ascii="Times New Roman" w:eastAsia="Times New Roman" w:hAnsi="Times New Roman" w:cs="Times New Roman"/>
          <w:sz w:val="24"/>
          <w:szCs w:val="24"/>
        </w:rPr>
        <w:tab/>
        <w:t>Të drejtat sindikaliste</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.39</w:t>
      </w:r>
      <w:r>
        <w:rPr>
          <w:rFonts w:ascii="Times New Roman" w:eastAsia="Times New Roman" w:hAnsi="Times New Roman" w:cs="Times New Roman"/>
          <w:sz w:val="24"/>
          <w:szCs w:val="24"/>
        </w:rPr>
        <w:tab/>
        <w:t>Punesimi i jashtëm</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V</w:t>
      </w:r>
    </w:p>
    <w:p w:rsidR="00FF312A" w:rsidRDefault="00604987">
      <w:pPr>
        <w:ind w:left="120"/>
        <w:rPr>
          <w:sz w:val="20"/>
          <w:szCs w:val="20"/>
        </w:rPr>
      </w:pPr>
      <w:r>
        <w:rPr>
          <w:rFonts w:ascii="Times New Roman" w:eastAsia="Times New Roman" w:hAnsi="Times New Roman" w:cs="Times New Roman"/>
          <w:b/>
          <w:bCs/>
          <w:sz w:val="24"/>
          <w:szCs w:val="24"/>
        </w:rPr>
        <w:t>Etika në punë dhe Kodi i Veshjes</w:t>
      </w:r>
    </w:p>
    <w:p w:rsidR="00FF312A" w:rsidRDefault="00604987">
      <w:pPr>
        <w:tabs>
          <w:tab w:val="left" w:pos="1640"/>
        </w:tabs>
        <w:spacing w:line="235" w:lineRule="auto"/>
        <w:ind w:left="600"/>
        <w:rPr>
          <w:sz w:val="20"/>
          <w:szCs w:val="20"/>
        </w:rPr>
      </w:pPr>
      <w:r>
        <w:rPr>
          <w:rFonts w:ascii="Times New Roman" w:eastAsia="Times New Roman" w:hAnsi="Times New Roman" w:cs="Times New Roman"/>
          <w:sz w:val="24"/>
          <w:szCs w:val="24"/>
        </w:rPr>
        <w:t>Neni .40</w:t>
      </w:r>
      <w:r>
        <w:rPr>
          <w:rFonts w:ascii="Times New Roman" w:eastAsia="Times New Roman" w:hAnsi="Times New Roman" w:cs="Times New Roman"/>
          <w:sz w:val="24"/>
          <w:szCs w:val="24"/>
        </w:rPr>
        <w:tab/>
        <w:t>Rritja e Reputacionit në punë</w:t>
      </w:r>
    </w:p>
    <w:p w:rsidR="00FF312A" w:rsidRDefault="00FF312A">
      <w:pPr>
        <w:spacing w:line="1" w:lineRule="exact"/>
        <w:rPr>
          <w:sz w:val="20"/>
          <w:szCs w:val="20"/>
        </w:rPr>
      </w:pPr>
    </w:p>
    <w:p w:rsidR="00FF312A" w:rsidRDefault="00604987">
      <w:pPr>
        <w:tabs>
          <w:tab w:val="left" w:pos="1640"/>
        </w:tabs>
        <w:ind w:left="600"/>
        <w:rPr>
          <w:sz w:val="20"/>
          <w:szCs w:val="20"/>
        </w:rPr>
      </w:pPr>
      <w:r>
        <w:rPr>
          <w:rFonts w:ascii="Times New Roman" w:eastAsia="Times New Roman" w:hAnsi="Times New Roman" w:cs="Times New Roman"/>
          <w:sz w:val="24"/>
          <w:szCs w:val="24"/>
        </w:rPr>
        <w:t>Neni .41</w:t>
      </w:r>
      <w:r>
        <w:rPr>
          <w:rFonts w:ascii="Times New Roman" w:eastAsia="Times New Roman" w:hAnsi="Times New Roman" w:cs="Times New Roman"/>
          <w:sz w:val="24"/>
          <w:szCs w:val="24"/>
        </w:rPr>
        <w:tab/>
        <w:t>Kofidencialiteti i Informacionit</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.42</w:t>
      </w:r>
      <w:r>
        <w:rPr>
          <w:rFonts w:ascii="Times New Roman" w:eastAsia="Times New Roman" w:hAnsi="Times New Roman" w:cs="Times New Roman"/>
          <w:sz w:val="24"/>
          <w:szCs w:val="24"/>
        </w:rPr>
        <w:tab/>
        <w:t>Sjellja e personelit të Bashkisë Pustec</w:t>
      </w:r>
    </w:p>
    <w:p w:rsidR="00FF312A" w:rsidRDefault="00604987">
      <w:pPr>
        <w:tabs>
          <w:tab w:val="left" w:pos="1640"/>
        </w:tabs>
        <w:ind w:left="600"/>
        <w:rPr>
          <w:sz w:val="20"/>
          <w:szCs w:val="20"/>
        </w:rPr>
      </w:pPr>
      <w:r>
        <w:rPr>
          <w:rFonts w:ascii="Times New Roman" w:eastAsia="Times New Roman" w:hAnsi="Times New Roman" w:cs="Times New Roman"/>
          <w:sz w:val="24"/>
          <w:szCs w:val="24"/>
        </w:rPr>
        <w:t>Neni .43</w:t>
      </w:r>
      <w:r>
        <w:rPr>
          <w:rFonts w:ascii="Times New Roman" w:eastAsia="Times New Roman" w:hAnsi="Times New Roman" w:cs="Times New Roman"/>
          <w:sz w:val="24"/>
          <w:szCs w:val="24"/>
        </w:rPr>
        <w:tab/>
        <w:t>Veshja dhe Paraqitja e jashtme</w:t>
      </w:r>
    </w:p>
    <w:p w:rsidR="00FF312A" w:rsidRDefault="00FF312A">
      <w:pPr>
        <w:spacing w:line="1" w:lineRule="exact"/>
        <w:rPr>
          <w:sz w:val="20"/>
          <w:szCs w:val="20"/>
        </w:rPr>
      </w:pPr>
    </w:p>
    <w:p w:rsidR="00FF312A" w:rsidRDefault="00604987">
      <w:pPr>
        <w:tabs>
          <w:tab w:val="left" w:pos="1640"/>
        </w:tabs>
        <w:ind w:left="600"/>
        <w:rPr>
          <w:sz w:val="20"/>
          <w:szCs w:val="20"/>
        </w:rPr>
      </w:pPr>
      <w:r>
        <w:rPr>
          <w:rFonts w:ascii="Times New Roman" w:eastAsia="Times New Roman" w:hAnsi="Times New Roman" w:cs="Times New Roman"/>
          <w:sz w:val="24"/>
          <w:szCs w:val="24"/>
        </w:rPr>
        <w:t>Neni.44</w:t>
      </w:r>
      <w:r>
        <w:rPr>
          <w:sz w:val="20"/>
          <w:szCs w:val="20"/>
        </w:rPr>
        <w:tab/>
      </w:r>
      <w:r>
        <w:rPr>
          <w:rFonts w:ascii="Times New Roman" w:eastAsia="Times New Roman" w:hAnsi="Times New Roman" w:cs="Times New Roman"/>
          <w:sz w:val="24"/>
          <w:szCs w:val="24"/>
        </w:rPr>
        <w:t>Përdorimi i Mjeteve elektronike të komunikimit</w:t>
      </w:r>
    </w:p>
    <w:p w:rsidR="00FF312A" w:rsidRDefault="00604987">
      <w:pPr>
        <w:tabs>
          <w:tab w:val="left" w:pos="1700"/>
        </w:tabs>
        <w:ind w:left="600"/>
        <w:rPr>
          <w:sz w:val="20"/>
          <w:szCs w:val="20"/>
        </w:rPr>
      </w:pPr>
      <w:r>
        <w:rPr>
          <w:rFonts w:ascii="Times New Roman" w:eastAsia="Times New Roman" w:hAnsi="Times New Roman" w:cs="Times New Roman"/>
          <w:sz w:val="24"/>
          <w:szCs w:val="24"/>
        </w:rPr>
        <w:t>Neni .45</w:t>
      </w:r>
      <w:r>
        <w:rPr>
          <w:sz w:val="20"/>
          <w:szCs w:val="20"/>
        </w:rPr>
        <w:tab/>
      </w:r>
      <w:r>
        <w:rPr>
          <w:rFonts w:ascii="Times New Roman" w:eastAsia="Times New Roman" w:hAnsi="Times New Roman" w:cs="Times New Roman"/>
          <w:sz w:val="23"/>
          <w:szCs w:val="23"/>
        </w:rPr>
        <w:t>Ndalimi i pijeve alkolike dhe duhanit</w:t>
      </w:r>
    </w:p>
    <w:p w:rsidR="00FF312A" w:rsidRDefault="00604987">
      <w:pPr>
        <w:tabs>
          <w:tab w:val="left" w:pos="1700"/>
        </w:tabs>
        <w:ind w:left="600"/>
        <w:rPr>
          <w:sz w:val="20"/>
          <w:szCs w:val="20"/>
        </w:rPr>
      </w:pPr>
      <w:r>
        <w:rPr>
          <w:rFonts w:ascii="Times New Roman" w:eastAsia="Times New Roman" w:hAnsi="Times New Roman" w:cs="Times New Roman"/>
          <w:sz w:val="24"/>
          <w:szCs w:val="24"/>
        </w:rPr>
        <w:t>Neni .46</w:t>
      </w:r>
      <w:r>
        <w:rPr>
          <w:sz w:val="20"/>
          <w:szCs w:val="20"/>
        </w:rPr>
        <w:tab/>
      </w:r>
      <w:r>
        <w:rPr>
          <w:rFonts w:ascii="Times New Roman" w:eastAsia="Times New Roman" w:hAnsi="Times New Roman" w:cs="Times New Roman"/>
          <w:sz w:val="24"/>
          <w:szCs w:val="24"/>
        </w:rPr>
        <w:t>Respektimi i Shkallës hierarkike</w:t>
      </w:r>
    </w:p>
    <w:p w:rsidR="00FF312A" w:rsidRDefault="00604987">
      <w:pPr>
        <w:tabs>
          <w:tab w:val="left" w:pos="1700"/>
        </w:tabs>
        <w:ind w:left="600"/>
        <w:rPr>
          <w:sz w:val="20"/>
          <w:szCs w:val="20"/>
        </w:rPr>
      </w:pPr>
      <w:r>
        <w:rPr>
          <w:rFonts w:ascii="Times New Roman" w:eastAsia="Times New Roman" w:hAnsi="Times New Roman" w:cs="Times New Roman"/>
          <w:sz w:val="24"/>
          <w:szCs w:val="24"/>
        </w:rPr>
        <w:t>Neni .47</w:t>
      </w:r>
      <w:r>
        <w:rPr>
          <w:sz w:val="20"/>
          <w:szCs w:val="20"/>
        </w:rPr>
        <w:tab/>
      </w:r>
      <w:r>
        <w:rPr>
          <w:rFonts w:ascii="Times New Roman" w:eastAsia="Times New Roman" w:hAnsi="Times New Roman" w:cs="Times New Roman"/>
          <w:sz w:val="24"/>
          <w:szCs w:val="24"/>
        </w:rPr>
        <w:t>Prezantimi jashte institucionit</w:t>
      </w:r>
    </w:p>
    <w:p w:rsidR="00FF312A" w:rsidRDefault="00604987">
      <w:pPr>
        <w:tabs>
          <w:tab w:val="left" w:pos="1700"/>
        </w:tabs>
        <w:ind w:left="600"/>
        <w:rPr>
          <w:sz w:val="20"/>
          <w:szCs w:val="20"/>
        </w:rPr>
      </w:pPr>
      <w:r>
        <w:rPr>
          <w:rFonts w:ascii="Times New Roman" w:eastAsia="Times New Roman" w:hAnsi="Times New Roman" w:cs="Times New Roman"/>
          <w:sz w:val="24"/>
          <w:szCs w:val="24"/>
        </w:rPr>
        <w:t>Neni 48</w:t>
      </w:r>
      <w:r>
        <w:rPr>
          <w:sz w:val="20"/>
          <w:szCs w:val="20"/>
        </w:rPr>
        <w:tab/>
      </w:r>
      <w:r>
        <w:rPr>
          <w:rFonts w:ascii="Times New Roman" w:eastAsia="Times New Roman" w:hAnsi="Times New Roman" w:cs="Times New Roman"/>
          <w:sz w:val="24"/>
          <w:szCs w:val="24"/>
        </w:rPr>
        <w:t>Hyrja dhe dalja nga institucioni</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VI</w:t>
      </w:r>
    </w:p>
    <w:p w:rsidR="00FF312A" w:rsidRDefault="00604987">
      <w:pPr>
        <w:ind w:left="120"/>
        <w:rPr>
          <w:sz w:val="20"/>
          <w:szCs w:val="20"/>
        </w:rPr>
      </w:pPr>
      <w:r>
        <w:rPr>
          <w:rFonts w:ascii="Times New Roman" w:eastAsia="Times New Roman" w:hAnsi="Times New Roman" w:cs="Times New Roman"/>
          <w:b/>
          <w:bCs/>
          <w:sz w:val="24"/>
          <w:szCs w:val="24"/>
        </w:rPr>
        <w:t>Dhuratat/ Mitmarrja/Ngacmimi Seksual</w:t>
      </w:r>
    </w:p>
    <w:p w:rsidR="00FF312A" w:rsidRDefault="00604987">
      <w:pPr>
        <w:tabs>
          <w:tab w:val="left" w:pos="1580"/>
        </w:tabs>
        <w:spacing w:line="235" w:lineRule="auto"/>
        <w:ind w:left="540"/>
        <w:rPr>
          <w:sz w:val="20"/>
          <w:szCs w:val="20"/>
        </w:rPr>
      </w:pPr>
      <w:r>
        <w:rPr>
          <w:rFonts w:ascii="Times New Roman" w:eastAsia="Times New Roman" w:hAnsi="Times New Roman" w:cs="Times New Roman"/>
          <w:sz w:val="24"/>
          <w:szCs w:val="24"/>
        </w:rPr>
        <w:t>Neni .49</w:t>
      </w:r>
      <w:r>
        <w:rPr>
          <w:rFonts w:ascii="Times New Roman" w:eastAsia="Times New Roman" w:hAnsi="Times New Roman" w:cs="Times New Roman"/>
          <w:sz w:val="24"/>
          <w:szCs w:val="24"/>
        </w:rPr>
        <w:tab/>
        <w:t>Ndalimi i Dhuratave</w:t>
      </w:r>
    </w:p>
    <w:p w:rsidR="00FF312A" w:rsidRDefault="00FF312A">
      <w:pPr>
        <w:spacing w:line="1" w:lineRule="exact"/>
        <w:rPr>
          <w:sz w:val="20"/>
          <w:szCs w:val="20"/>
        </w:rPr>
      </w:pPr>
    </w:p>
    <w:p w:rsidR="00FF312A" w:rsidRDefault="00604987">
      <w:pPr>
        <w:tabs>
          <w:tab w:val="left" w:pos="1640"/>
        </w:tabs>
        <w:ind w:left="540"/>
        <w:rPr>
          <w:sz w:val="20"/>
          <w:szCs w:val="20"/>
        </w:rPr>
      </w:pPr>
      <w:r>
        <w:rPr>
          <w:rFonts w:ascii="Times New Roman" w:eastAsia="Times New Roman" w:hAnsi="Times New Roman" w:cs="Times New Roman"/>
          <w:sz w:val="24"/>
          <w:szCs w:val="24"/>
        </w:rPr>
        <w:t>Neni .50</w:t>
      </w:r>
      <w:r>
        <w:rPr>
          <w:sz w:val="20"/>
          <w:szCs w:val="20"/>
        </w:rPr>
        <w:tab/>
      </w:r>
      <w:r>
        <w:rPr>
          <w:rFonts w:ascii="Times New Roman" w:eastAsia="Times New Roman" w:hAnsi="Times New Roman" w:cs="Times New Roman"/>
          <w:sz w:val="24"/>
          <w:szCs w:val="24"/>
        </w:rPr>
        <w:t>Rastet e Mitmarrjes</w:t>
      </w:r>
    </w:p>
    <w:p w:rsidR="00FF312A" w:rsidRDefault="00604987">
      <w:pPr>
        <w:tabs>
          <w:tab w:val="left" w:pos="1640"/>
        </w:tabs>
        <w:ind w:left="540"/>
        <w:rPr>
          <w:sz w:val="20"/>
          <w:szCs w:val="20"/>
        </w:rPr>
      </w:pPr>
      <w:r>
        <w:rPr>
          <w:rFonts w:ascii="Times New Roman" w:eastAsia="Times New Roman" w:hAnsi="Times New Roman" w:cs="Times New Roman"/>
          <w:sz w:val="24"/>
          <w:szCs w:val="24"/>
        </w:rPr>
        <w:t>Neni .51</w:t>
      </w:r>
      <w:r>
        <w:rPr>
          <w:sz w:val="20"/>
          <w:szCs w:val="20"/>
        </w:rPr>
        <w:tab/>
      </w:r>
      <w:r>
        <w:rPr>
          <w:rFonts w:ascii="Times New Roman" w:eastAsia="Times New Roman" w:hAnsi="Times New Roman" w:cs="Times New Roman"/>
          <w:sz w:val="23"/>
          <w:szCs w:val="23"/>
        </w:rPr>
        <w:t>Ndalimi i Ngacmimit Seksual</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V11</w:t>
      </w:r>
    </w:p>
    <w:p w:rsidR="00FF312A" w:rsidRDefault="00604987">
      <w:pPr>
        <w:ind w:left="120"/>
        <w:rPr>
          <w:sz w:val="20"/>
          <w:szCs w:val="20"/>
        </w:rPr>
      </w:pPr>
      <w:r>
        <w:rPr>
          <w:rFonts w:ascii="Times New Roman" w:eastAsia="Times New Roman" w:hAnsi="Times New Roman" w:cs="Times New Roman"/>
          <w:b/>
          <w:bCs/>
          <w:sz w:val="24"/>
          <w:szCs w:val="24"/>
        </w:rPr>
        <w:t>Marrëdhënia me Publikun</w:t>
      </w:r>
    </w:p>
    <w:p w:rsidR="00FF312A" w:rsidRDefault="00604987">
      <w:pPr>
        <w:tabs>
          <w:tab w:val="left" w:pos="1580"/>
        </w:tabs>
        <w:spacing w:line="235" w:lineRule="auto"/>
        <w:ind w:left="540"/>
        <w:rPr>
          <w:sz w:val="20"/>
          <w:szCs w:val="20"/>
        </w:rPr>
      </w:pPr>
      <w:r>
        <w:rPr>
          <w:rFonts w:ascii="Times New Roman" w:eastAsia="Times New Roman" w:hAnsi="Times New Roman" w:cs="Times New Roman"/>
          <w:sz w:val="24"/>
          <w:szCs w:val="24"/>
        </w:rPr>
        <w:t>Neni .52</w:t>
      </w:r>
      <w:r>
        <w:rPr>
          <w:rFonts w:ascii="Times New Roman" w:eastAsia="Times New Roman" w:hAnsi="Times New Roman" w:cs="Times New Roman"/>
          <w:sz w:val="24"/>
          <w:szCs w:val="24"/>
        </w:rPr>
        <w:tab/>
        <w:t>Transparenca</w:t>
      </w:r>
    </w:p>
    <w:p w:rsidR="00FF312A" w:rsidRDefault="00FF312A">
      <w:pPr>
        <w:spacing w:line="1" w:lineRule="exact"/>
        <w:rPr>
          <w:sz w:val="20"/>
          <w:szCs w:val="20"/>
        </w:rPr>
      </w:pPr>
    </w:p>
    <w:p w:rsidR="00FF312A" w:rsidRDefault="00604987">
      <w:pPr>
        <w:tabs>
          <w:tab w:val="left" w:pos="1640"/>
        </w:tabs>
        <w:ind w:left="540"/>
        <w:rPr>
          <w:sz w:val="20"/>
          <w:szCs w:val="20"/>
        </w:rPr>
      </w:pPr>
      <w:r>
        <w:rPr>
          <w:rFonts w:ascii="Times New Roman" w:eastAsia="Times New Roman" w:hAnsi="Times New Roman" w:cs="Times New Roman"/>
          <w:sz w:val="24"/>
          <w:szCs w:val="24"/>
        </w:rPr>
        <w:t>Neni .53</w:t>
      </w:r>
      <w:r>
        <w:rPr>
          <w:sz w:val="20"/>
          <w:szCs w:val="20"/>
        </w:rPr>
        <w:tab/>
      </w:r>
      <w:r>
        <w:rPr>
          <w:rFonts w:ascii="Times New Roman" w:eastAsia="Times New Roman" w:hAnsi="Times New Roman" w:cs="Times New Roman"/>
          <w:sz w:val="24"/>
          <w:szCs w:val="24"/>
        </w:rPr>
        <w:t>Marrëdhënia me median</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VIII</w:t>
      </w:r>
    </w:p>
    <w:p w:rsidR="00FF312A" w:rsidRDefault="00FF312A">
      <w:pPr>
        <w:spacing w:line="12" w:lineRule="exact"/>
        <w:rPr>
          <w:sz w:val="20"/>
          <w:szCs w:val="20"/>
        </w:rPr>
      </w:pPr>
    </w:p>
    <w:p w:rsidR="00FF312A" w:rsidRDefault="00604987">
      <w:pPr>
        <w:spacing w:line="232" w:lineRule="auto"/>
        <w:ind w:left="540" w:right="960" w:hanging="419"/>
        <w:rPr>
          <w:sz w:val="20"/>
          <w:szCs w:val="20"/>
        </w:rPr>
      </w:pPr>
      <w:r>
        <w:rPr>
          <w:rFonts w:ascii="Times New Roman" w:eastAsia="Times New Roman" w:hAnsi="Times New Roman" w:cs="Times New Roman"/>
          <w:b/>
          <w:bCs/>
          <w:sz w:val="24"/>
          <w:szCs w:val="24"/>
        </w:rPr>
        <w:t xml:space="preserve">Mbrojtja ndaj ndëshkimeve për shkak të raportimit të rasteve të shkeljeve të Kodit </w:t>
      </w:r>
      <w:r>
        <w:rPr>
          <w:rFonts w:ascii="Times New Roman" w:eastAsia="Times New Roman" w:hAnsi="Times New Roman" w:cs="Times New Roman"/>
          <w:sz w:val="24"/>
          <w:szCs w:val="24"/>
        </w:rPr>
        <w:t>Neni .54 Mbrojtja nga raportimet</w:t>
      </w:r>
    </w:p>
    <w:p w:rsidR="00FF312A" w:rsidRDefault="00FF312A">
      <w:pPr>
        <w:spacing w:line="1" w:lineRule="exact"/>
        <w:rPr>
          <w:sz w:val="20"/>
          <w:szCs w:val="20"/>
        </w:rPr>
      </w:pPr>
    </w:p>
    <w:p w:rsidR="00FF312A" w:rsidRDefault="00604987">
      <w:pPr>
        <w:tabs>
          <w:tab w:val="left" w:pos="1580"/>
        </w:tabs>
        <w:ind w:left="540"/>
        <w:rPr>
          <w:sz w:val="20"/>
          <w:szCs w:val="20"/>
        </w:rPr>
      </w:pPr>
      <w:r>
        <w:rPr>
          <w:rFonts w:ascii="Times New Roman" w:eastAsia="Times New Roman" w:hAnsi="Times New Roman" w:cs="Times New Roman"/>
          <w:sz w:val="24"/>
          <w:szCs w:val="24"/>
        </w:rPr>
        <w:t>Neni .55</w:t>
      </w:r>
      <w:r>
        <w:rPr>
          <w:rFonts w:ascii="Times New Roman" w:eastAsia="Times New Roman" w:hAnsi="Times New Roman" w:cs="Times New Roman"/>
          <w:sz w:val="24"/>
          <w:szCs w:val="24"/>
        </w:rPr>
        <w:tab/>
        <w:t>Ankimi</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IX</w:t>
      </w:r>
    </w:p>
    <w:p w:rsidR="00FF312A" w:rsidRDefault="00604987">
      <w:pPr>
        <w:ind w:left="120"/>
        <w:rPr>
          <w:sz w:val="20"/>
          <w:szCs w:val="20"/>
        </w:rPr>
      </w:pPr>
      <w:r>
        <w:rPr>
          <w:rFonts w:ascii="Times New Roman" w:eastAsia="Times New Roman" w:hAnsi="Times New Roman" w:cs="Times New Roman"/>
          <w:b/>
          <w:bCs/>
          <w:sz w:val="24"/>
          <w:szCs w:val="24"/>
        </w:rPr>
        <w:t>Masat Disiplinore</w:t>
      </w:r>
    </w:p>
    <w:p w:rsidR="00FF312A" w:rsidRDefault="00604987">
      <w:pPr>
        <w:tabs>
          <w:tab w:val="left" w:pos="1520"/>
        </w:tabs>
        <w:spacing w:line="235" w:lineRule="auto"/>
        <w:ind w:left="540"/>
        <w:rPr>
          <w:sz w:val="20"/>
          <w:szCs w:val="20"/>
        </w:rPr>
      </w:pPr>
      <w:r>
        <w:rPr>
          <w:rFonts w:ascii="Times New Roman" w:eastAsia="Times New Roman" w:hAnsi="Times New Roman" w:cs="Times New Roman"/>
          <w:sz w:val="24"/>
          <w:szCs w:val="24"/>
        </w:rPr>
        <w:t>Neni .56</w:t>
      </w:r>
      <w:r>
        <w:rPr>
          <w:rFonts w:ascii="Times New Roman" w:eastAsia="Times New Roman" w:hAnsi="Times New Roman" w:cs="Times New Roman"/>
          <w:sz w:val="24"/>
          <w:szCs w:val="24"/>
        </w:rPr>
        <w:tab/>
        <w:t>Llojet e masave disiplinore</w:t>
      </w:r>
    </w:p>
    <w:p w:rsidR="00FF312A" w:rsidRDefault="00FF312A">
      <w:pPr>
        <w:spacing w:line="1" w:lineRule="exact"/>
        <w:rPr>
          <w:sz w:val="20"/>
          <w:szCs w:val="20"/>
        </w:rPr>
      </w:pPr>
    </w:p>
    <w:p w:rsidR="00FF312A" w:rsidRDefault="00604987">
      <w:pPr>
        <w:tabs>
          <w:tab w:val="left" w:pos="1580"/>
        </w:tabs>
        <w:ind w:left="540"/>
        <w:rPr>
          <w:sz w:val="20"/>
          <w:szCs w:val="20"/>
        </w:rPr>
      </w:pPr>
      <w:r>
        <w:rPr>
          <w:rFonts w:ascii="Times New Roman" w:eastAsia="Times New Roman" w:hAnsi="Times New Roman" w:cs="Times New Roman"/>
          <w:sz w:val="24"/>
          <w:szCs w:val="24"/>
        </w:rPr>
        <w:t>Neni .57</w:t>
      </w:r>
      <w:r>
        <w:rPr>
          <w:sz w:val="20"/>
          <w:szCs w:val="20"/>
        </w:rPr>
        <w:tab/>
      </w:r>
      <w:r>
        <w:rPr>
          <w:rFonts w:ascii="Times New Roman" w:eastAsia="Times New Roman" w:hAnsi="Times New Roman" w:cs="Times New Roman"/>
          <w:sz w:val="23"/>
          <w:szCs w:val="23"/>
        </w:rPr>
        <w:t>Sanksione nga mosrespektimi i Kodit</w:t>
      </w:r>
    </w:p>
    <w:p w:rsidR="00FF312A" w:rsidRDefault="00FF312A">
      <w:pPr>
        <w:spacing w:line="5" w:lineRule="exact"/>
        <w:rPr>
          <w:sz w:val="20"/>
          <w:szCs w:val="20"/>
        </w:rPr>
      </w:pPr>
    </w:p>
    <w:p w:rsidR="00FF312A" w:rsidRDefault="00604987">
      <w:pPr>
        <w:ind w:left="120"/>
        <w:rPr>
          <w:sz w:val="20"/>
          <w:szCs w:val="20"/>
        </w:rPr>
      </w:pPr>
      <w:r>
        <w:rPr>
          <w:rFonts w:ascii="Times New Roman" w:eastAsia="Times New Roman" w:hAnsi="Times New Roman" w:cs="Times New Roman"/>
          <w:b/>
          <w:bCs/>
          <w:sz w:val="24"/>
          <w:szCs w:val="24"/>
        </w:rPr>
        <w:t>KREU X</w:t>
      </w:r>
    </w:p>
    <w:p w:rsidR="00FF312A" w:rsidRDefault="00604987">
      <w:pPr>
        <w:ind w:left="120"/>
        <w:rPr>
          <w:sz w:val="20"/>
          <w:szCs w:val="20"/>
        </w:rPr>
      </w:pPr>
      <w:r>
        <w:rPr>
          <w:rFonts w:ascii="Times New Roman" w:eastAsia="Times New Roman" w:hAnsi="Times New Roman" w:cs="Times New Roman"/>
          <w:b/>
          <w:bCs/>
          <w:sz w:val="24"/>
          <w:szCs w:val="24"/>
        </w:rPr>
        <w:t>Informimi mbi Kodin e Etikës dhe detyrimi mbi zbatueshmërinë e tij</w:t>
      </w:r>
    </w:p>
    <w:p w:rsidR="00FF312A" w:rsidRDefault="00604987">
      <w:pPr>
        <w:tabs>
          <w:tab w:val="left" w:pos="1520"/>
        </w:tabs>
        <w:spacing w:line="235" w:lineRule="auto"/>
        <w:ind w:left="480"/>
        <w:rPr>
          <w:sz w:val="20"/>
          <w:szCs w:val="20"/>
        </w:rPr>
      </w:pPr>
      <w:r>
        <w:rPr>
          <w:rFonts w:ascii="Times New Roman" w:eastAsia="Times New Roman" w:hAnsi="Times New Roman" w:cs="Times New Roman"/>
          <w:sz w:val="24"/>
          <w:szCs w:val="24"/>
        </w:rPr>
        <w:t>Neni .58</w:t>
      </w:r>
      <w:r>
        <w:rPr>
          <w:rFonts w:ascii="Times New Roman" w:eastAsia="Times New Roman" w:hAnsi="Times New Roman" w:cs="Times New Roman"/>
          <w:sz w:val="24"/>
          <w:szCs w:val="24"/>
        </w:rPr>
        <w:tab/>
        <w:t>Informimi mbi kodin</w:t>
      </w:r>
    </w:p>
    <w:p w:rsidR="00FF312A" w:rsidRDefault="00FF312A">
      <w:pPr>
        <w:spacing w:line="2" w:lineRule="exact"/>
        <w:rPr>
          <w:sz w:val="20"/>
          <w:szCs w:val="20"/>
        </w:rPr>
      </w:pPr>
    </w:p>
    <w:p w:rsidR="00FF312A" w:rsidRDefault="00604987">
      <w:pPr>
        <w:tabs>
          <w:tab w:val="left" w:pos="1460"/>
        </w:tabs>
        <w:ind w:left="480"/>
        <w:rPr>
          <w:sz w:val="20"/>
          <w:szCs w:val="20"/>
        </w:rPr>
      </w:pPr>
      <w:r>
        <w:rPr>
          <w:rFonts w:ascii="Times New Roman" w:eastAsia="Times New Roman" w:hAnsi="Times New Roman" w:cs="Times New Roman"/>
          <w:sz w:val="24"/>
          <w:szCs w:val="24"/>
        </w:rPr>
        <w:t>Neni.59</w:t>
      </w:r>
      <w:r>
        <w:rPr>
          <w:rFonts w:ascii="Times New Roman" w:eastAsia="Times New Roman" w:hAnsi="Times New Roman" w:cs="Times New Roman"/>
          <w:sz w:val="24"/>
          <w:szCs w:val="24"/>
        </w:rPr>
        <w:tab/>
        <w:t>Dispozitat zbatuese</w:t>
      </w:r>
    </w:p>
    <w:p w:rsidR="00FF312A" w:rsidRDefault="00604987">
      <w:pPr>
        <w:tabs>
          <w:tab w:val="left" w:pos="1520"/>
        </w:tabs>
        <w:ind w:left="480"/>
        <w:rPr>
          <w:sz w:val="20"/>
          <w:szCs w:val="20"/>
        </w:rPr>
      </w:pPr>
      <w:r>
        <w:rPr>
          <w:rFonts w:ascii="Times New Roman" w:eastAsia="Times New Roman" w:hAnsi="Times New Roman" w:cs="Times New Roman"/>
          <w:sz w:val="24"/>
          <w:szCs w:val="24"/>
        </w:rPr>
        <w:t>Neni .60</w:t>
      </w:r>
      <w:r>
        <w:rPr>
          <w:sz w:val="20"/>
          <w:szCs w:val="20"/>
        </w:rPr>
        <w:tab/>
      </w:r>
      <w:r>
        <w:rPr>
          <w:rFonts w:ascii="Times New Roman" w:eastAsia="Times New Roman" w:hAnsi="Times New Roman" w:cs="Times New Roman"/>
          <w:sz w:val="23"/>
          <w:szCs w:val="23"/>
        </w:rPr>
        <w:t>Hyrja në fuqi e kodit</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jc w:val="center"/>
        <w:rPr>
          <w:rFonts w:ascii="Times New Roman" w:eastAsia="Times New Roman" w:hAnsi="Times New Roman" w:cs="Times New Roman"/>
          <w:sz w:val="24"/>
          <w:szCs w:val="24"/>
        </w:rPr>
      </w:pPr>
      <w:bookmarkStart w:id="3" w:name="page4"/>
      <w:bookmarkEnd w:id="3"/>
    </w:p>
    <w:p w:rsidR="00FF312A" w:rsidRDefault="00FF312A">
      <w:pPr>
        <w:jc w:val="center"/>
        <w:rPr>
          <w:rFonts w:ascii="Times New Roman" w:eastAsia="Times New Roman" w:hAnsi="Times New Roman" w:cs="Times New Roman"/>
          <w:sz w:val="24"/>
          <w:szCs w:val="24"/>
        </w:rPr>
      </w:pPr>
    </w:p>
    <w:p w:rsidR="00FF312A" w:rsidRDefault="00FF312A">
      <w:pPr>
        <w:jc w:val="center"/>
        <w:rPr>
          <w:rFonts w:ascii="Times New Roman" w:eastAsia="Times New Roman" w:hAnsi="Times New Roman" w:cs="Times New Roman"/>
          <w:sz w:val="24"/>
          <w:szCs w:val="24"/>
        </w:rPr>
      </w:pPr>
    </w:p>
    <w:p w:rsidR="00FF312A" w:rsidRDefault="00FF312A">
      <w:pPr>
        <w:jc w:val="center"/>
        <w:rPr>
          <w:rFonts w:ascii="Times New Roman" w:eastAsia="Times New Roman" w:hAnsi="Times New Roman" w:cs="Times New Roman"/>
          <w:sz w:val="24"/>
          <w:szCs w:val="24"/>
        </w:rPr>
      </w:pPr>
    </w:p>
    <w:p w:rsidR="00604987" w:rsidRDefault="00604987">
      <w:pPr>
        <w:jc w:val="center"/>
        <w:rPr>
          <w:rFonts w:ascii="Times New Roman" w:eastAsia="Times New Roman" w:hAnsi="Times New Roman" w:cs="Times New Roman"/>
          <w:sz w:val="24"/>
          <w:szCs w:val="24"/>
        </w:rPr>
      </w:pPr>
    </w:p>
    <w:p w:rsidR="00604987" w:rsidRDefault="00604987" w:rsidP="00604987">
      <w:pPr>
        <w:tabs>
          <w:tab w:val="left" w:pos="4340"/>
        </w:tabs>
        <w:rPr>
          <w:rFonts w:ascii="Times New Roman" w:eastAsia="Times New Roman" w:hAnsi="Times New Roman" w:cs="Times New Roman"/>
          <w:sz w:val="24"/>
          <w:szCs w:val="24"/>
        </w:rPr>
      </w:pPr>
      <w:r w:rsidRPr="00753F2E">
        <w:rPr>
          <w:rFonts w:ascii="Times New Roman" w:eastAsia="Garamond" w:hAnsi="Times New Roman" w:cs="Times New Roman"/>
          <w:b/>
          <w:noProof/>
          <w:sz w:val="24"/>
          <w:szCs w:val="24"/>
        </w:rPr>
        <w:lastRenderedPageBreak/>
        <w:drawing>
          <wp:anchor distT="0" distB="0" distL="114300" distR="114300" simplePos="0" relativeHeight="251659776" behindDoc="1" locked="0" layoutInCell="1" allowOverlap="1" wp14:anchorId="788D6AAD" wp14:editId="6442641C">
            <wp:simplePos x="0" y="0"/>
            <wp:positionH relativeFrom="page">
              <wp:posOffset>304800</wp:posOffset>
            </wp:positionH>
            <wp:positionV relativeFrom="paragraph">
              <wp:posOffset>-205105</wp:posOffset>
            </wp:positionV>
            <wp:extent cx="7153275" cy="8763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153275" cy="876300"/>
                    </a:xfrm>
                    <a:prstGeom prst="rect">
                      <a:avLst/>
                    </a:prstGeom>
                    <a:noFill/>
                  </pic:spPr>
                </pic:pic>
              </a:graphicData>
            </a:graphic>
            <wp14:sizeRelV relativeFrom="margin">
              <wp14:pctHeight>0</wp14:pctHeight>
            </wp14:sizeRelV>
          </wp:anchor>
        </w:drawing>
      </w:r>
      <w:r>
        <w:rPr>
          <w:rFonts w:ascii="Times New Roman" w:eastAsia="Times New Roman" w:hAnsi="Times New Roman" w:cs="Times New Roman"/>
          <w:sz w:val="24"/>
          <w:szCs w:val="24"/>
        </w:rPr>
        <w:tab/>
      </w:r>
    </w:p>
    <w:p w:rsidR="00604987" w:rsidRDefault="00604987">
      <w:pPr>
        <w:jc w:val="center"/>
        <w:rPr>
          <w:rFonts w:ascii="Times New Roman" w:eastAsia="Times New Roman" w:hAnsi="Times New Roman" w:cs="Times New Roman"/>
          <w:sz w:val="24"/>
          <w:szCs w:val="24"/>
        </w:rPr>
      </w:pPr>
    </w:p>
    <w:p w:rsidR="00604987" w:rsidRDefault="00604987">
      <w:pPr>
        <w:jc w:val="center"/>
        <w:rPr>
          <w:rFonts w:ascii="Times New Roman" w:eastAsia="Times New Roman" w:hAnsi="Times New Roman" w:cs="Times New Roman"/>
          <w:sz w:val="24"/>
          <w:szCs w:val="24"/>
        </w:rPr>
      </w:pPr>
    </w:p>
    <w:p w:rsidR="00604987" w:rsidRDefault="00604987">
      <w:pPr>
        <w:jc w:val="center"/>
        <w:rPr>
          <w:rFonts w:ascii="Times New Roman" w:eastAsia="Times New Roman" w:hAnsi="Times New Roman" w:cs="Times New Roman"/>
          <w:sz w:val="24"/>
          <w:szCs w:val="24"/>
        </w:rPr>
      </w:pPr>
    </w:p>
    <w:p w:rsidR="00FF312A" w:rsidRDefault="00604987">
      <w:pPr>
        <w:jc w:val="center"/>
        <w:rPr>
          <w:sz w:val="20"/>
          <w:szCs w:val="20"/>
        </w:rPr>
      </w:pPr>
      <w:r>
        <w:rPr>
          <w:rFonts w:ascii="Times New Roman" w:eastAsia="Times New Roman" w:hAnsi="Times New Roman" w:cs="Times New Roman"/>
          <w:sz w:val="24"/>
          <w:szCs w:val="24"/>
        </w:rPr>
        <w:t>BASHKIA PUSTEC</w:t>
      </w: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I</w:t>
      </w:r>
    </w:p>
    <w:p w:rsidR="00FF312A" w:rsidRDefault="00604987">
      <w:pPr>
        <w:jc w:val="center"/>
        <w:rPr>
          <w:sz w:val="20"/>
          <w:szCs w:val="20"/>
        </w:rPr>
      </w:pPr>
      <w:r>
        <w:rPr>
          <w:rFonts w:ascii="Times New Roman" w:eastAsia="Times New Roman" w:hAnsi="Times New Roman" w:cs="Times New Roman"/>
          <w:b/>
          <w:bCs/>
          <w:sz w:val="24"/>
          <w:szCs w:val="24"/>
        </w:rPr>
        <w:t>OBJEKTI DHE PARIMET E PËRGJITHSHME</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w:t>
      </w:r>
    </w:p>
    <w:p w:rsidR="00FF312A" w:rsidRDefault="00604987">
      <w:pPr>
        <w:jc w:val="center"/>
        <w:rPr>
          <w:sz w:val="20"/>
          <w:szCs w:val="20"/>
        </w:rPr>
      </w:pPr>
      <w:r>
        <w:rPr>
          <w:rFonts w:ascii="Times New Roman" w:eastAsia="Times New Roman" w:hAnsi="Times New Roman" w:cs="Times New Roman"/>
          <w:b/>
          <w:bCs/>
          <w:sz w:val="24"/>
          <w:szCs w:val="24"/>
        </w:rPr>
        <w:t>Baza ligjore</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Ky kod etike mbështetet në Ligjin Nr.139/2015 “Për Vetëqeverisjen Vendore”</w:t>
      </w:r>
      <w:r w:rsidR="00FA04A6">
        <w:rPr>
          <w:rFonts w:ascii="Times New Roman" w:eastAsia="Times New Roman" w:hAnsi="Times New Roman" w:cs="Times New Roman"/>
          <w:sz w:val="24"/>
          <w:szCs w:val="24"/>
        </w:rPr>
        <w:t xml:space="preserve">i ndryshuar, </w:t>
      </w:r>
      <w:r w:rsidR="00FA04A6">
        <w:rPr>
          <w:rFonts w:ascii="Times New Roman" w:eastAsia="Times New Roman" w:hAnsi="Times New Roman" w:cs="Times New Roman"/>
          <w:color w:val="222222"/>
          <w:sz w:val="24"/>
          <w:szCs w:val="24"/>
        </w:rPr>
        <w:t>ligjit nr.874</w:t>
      </w:r>
      <w:proofErr w:type="gramStart"/>
      <w:r w:rsidR="00FA04A6">
        <w:rPr>
          <w:rFonts w:ascii="Times New Roman" w:eastAsia="Times New Roman" w:hAnsi="Times New Roman" w:cs="Times New Roman"/>
          <w:color w:val="222222"/>
          <w:sz w:val="24"/>
          <w:szCs w:val="24"/>
        </w:rPr>
        <w:t>,datë</w:t>
      </w:r>
      <w:proofErr w:type="gramEnd"/>
      <w:r w:rsidR="00FA04A6">
        <w:rPr>
          <w:rFonts w:ascii="Times New Roman" w:eastAsia="Times New Roman" w:hAnsi="Times New Roman" w:cs="Times New Roman"/>
          <w:color w:val="222222"/>
          <w:sz w:val="24"/>
          <w:szCs w:val="24"/>
        </w:rPr>
        <w:t xml:space="preserve"> 29.09.2021 “Për miratimin e rregullave për zbatimin e parimeve të etikës, të klasifikimit të veprimtarive të jashtmedhe vlerën e dhuratave, që mund të pranohen gjatë veprimtarisë së nënpunësit të administratës publike”</w:t>
      </w:r>
      <w:r>
        <w:rPr>
          <w:rFonts w:ascii="Times New Roman" w:eastAsia="Times New Roman" w:hAnsi="Times New Roman" w:cs="Times New Roman"/>
          <w:sz w:val="24"/>
          <w:szCs w:val="24"/>
        </w:rPr>
        <w:t>, ligji Nr. 44/2015 “Kodi i Procedurave Administrative në Republikën e Shqipërisë”, ligji për Nëpunësin Civil, i ndryshuar. Ligji Nr.7961,datë 12.07.1995, Kodi i Punës në Republikën e Shqipërisë i ndryshuar</w:t>
      </w:r>
      <w:r>
        <w:rPr>
          <w:rFonts w:ascii="Calibri" w:eastAsia="Calibri" w:hAnsi="Calibri" w:cs="Calibri"/>
        </w:rPr>
        <w:t xml:space="preserve"> me anë të ligjit nr.136/2015</w:t>
      </w:r>
      <w:r>
        <w:rPr>
          <w:rFonts w:ascii="Times New Roman" w:eastAsia="Times New Roman" w:hAnsi="Times New Roman" w:cs="Times New Roman"/>
          <w:sz w:val="24"/>
          <w:szCs w:val="24"/>
        </w:rPr>
        <w:t>, Ligji Nr. 9367 datë 07.04.2005 “Për Parandalimin e Konfliktit të Interesave në</w:t>
      </w:r>
      <w:r>
        <w:rPr>
          <w:rFonts w:ascii="Calibri" w:eastAsia="Calibri" w:hAnsi="Calibri" w:cs="Calibri"/>
        </w:rPr>
        <w:t xml:space="preserve"> </w:t>
      </w:r>
      <w:r>
        <w:rPr>
          <w:rFonts w:ascii="Times New Roman" w:eastAsia="Times New Roman" w:hAnsi="Times New Roman" w:cs="Times New Roman"/>
          <w:sz w:val="24"/>
          <w:szCs w:val="24"/>
        </w:rPr>
        <w:t>Ushtrimin e Funksioneve Publike, i ndryshuar, Ligji Nr.9049 datë 10.04.2003, “Për Deklarimin dhe Kontrollin e Pasurive, të Detyrimeve Financiare të të zgjedhurve dhe të disa nëpunësve publik” i ndryshuar, Ligji Nr.10221 datë 04.02.2010 “Për Mbrojtjen nga Diskriminimi”, Ligji Nr.119/2014 “Për të drejtën e Informimit”. Ligji Nr.9887 datë 10.03.2008 “Për Mbrojtjen e të Dhënave Personale”</w:t>
      </w:r>
      <w:r w:rsidR="00FA04A6">
        <w:rPr>
          <w:rFonts w:ascii="Times New Roman" w:eastAsia="Times New Roman" w:hAnsi="Times New Roman" w:cs="Times New Roman"/>
          <w:sz w:val="24"/>
          <w:szCs w:val="24"/>
        </w:rPr>
        <w:t xml:space="preserve"> i ndryshuar</w:t>
      </w:r>
      <w:r>
        <w:rPr>
          <w:rFonts w:ascii="Times New Roman" w:eastAsia="Times New Roman" w:hAnsi="Times New Roman" w:cs="Times New Roman"/>
          <w:sz w:val="24"/>
          <w:szCs w:val="24"/>
        </w:rPr>
        <w:t xml:space="preserve">, Ligjit Nr. 60/2016 datë 02.06.2016 “Për sinjalizimin dhe mbrojtjen e sinjalizuesve”, si dhe </w:t>
      </w:r>
      <w:r w:rsidRPr="003D2F26">
        <w:rPr>
          <w:rFonts w:ascii="Times New Roman" w:eastAsia="Times New Roman" w:hAnsi="Times New Roman" w:cs="Times New Roman"/>
          <w:sz w:val="24"/>
          <w:szCs w:val="24"/>
        </w:rPr>
        <w:t>Urdhërin e Kryetarit të Bashkisë Pustec Nr.</w:t>
      </w:r>
      <w:r w:rsidRPr="003D2F26">
        <w:rPr>
          <w:rFonts w:ascii="Times New Roman" w:eastAsia="Times New Roman" w:hAnsi="Times New Roman" w:cs="Times New Roman"/>
        </w:rPr>
        <w:t xml:space="preserve"> ….. Datë …….. “Për miratimin e Kodit të Etikës së Bashkisë Pustec për vitin 2023”</w:t>
      </w:r>
      <w:r w:rsidRPr="003D2F26">
        <w:rPr>
          <w:rFonts w:ascii="Times New Roman" w:eastAsia="Times New Roman" w:hAnsi="Times New Roman" w:cs="Times New Roman"/>
          <w:sz w:val="24"/>
          <w:szCs w:val="24"/>
        </w:rPr>
        <w:t>.</w:t>
      </w:r>
      <w:bookmarkStart w:id="4" w:name="_GoBack"/>
      <w:bookmarkEnd w:id="4"/>
    </w:p>
    <w:p w:rsidR="00FF312A" w:rsidRDefault="00FF312A">
      <w:pPr>
        <w:spacing w:line="285" w:lineRule="exact"/>
        <w:rPr>
          <w:sz w:val="20"/>
          <w:szCs w:val="20"/>
        </w:rPr>
      </w:pPr>
    </w:p>
    <w:p w:rsidR="00FF312A" w:rsidRDefault="00604987">
      <w:pPr>
        <w:ind w:left="4460"/>
        <w:rPr>
          <w:sz w:val="20"/>
          <w:szCs w:val="20"/>
        </w:rPr>
      </w:pPr>
      <w:r>
        <w:rPr>
          <w:rFonts w:ascii="Times New Roman" w:eastAsia="Times New Roman" w:hAnsi="Times New Roman" w:cs="Times New Roman"/>
          <w:b/>
          <w:bCs/>
          <w:sz w:val="24"/>
          <w:szCs w:val="24"/>
        </w:rPr>
        <w:t>Neni 2</w:t>
      </w:r>
    </w:p>
    <w:p w:rsidR="00FF312A" w:rsidRDefault="00604987">
      <w:pPr>
        <w:ind w:left="4420"/>
        <w:rPr>
          <w:sz w:val="20"/>
          <w:szCs w:val="20"/>
        </w:rPr>
      </w:pPr>
      <w:r>
        <w:rPr>
          <w:rFonts w:ascii="Times New Roman" w:eastAsia="Times New Roman" w:hAnsi="Times New Roman" w:cs="Times New Roman"/>
          <w:b/>
          <w:bCs/>
          <w:sz w:val="24"/>
          <w:szCs w:val="24"/>
        </w:rPr>
        <w:t>Qëllimi</w:t>
      </w:r>
    </w:p>
    <w:p w:rsidR="00FF312A" w:rsidRDefault="00FF312A">
      <w:pPr>
        <w:spacing w:line="283" w:lineRule="exact"/>
        <w:rPr>
          <w:sz w:val="20"/>
          <w:szCs w:val="20"/>
        </w:rPr>
      </w:pPr>
    </w:p>
    <w:p w:rsidR="00FF312A" w:rsidRDefault="00604987">
      <w:pPr>
        <w:spacing w:line="238" w:lineRule="auto"/>
        <w:ind w:left="120" w:right="120"/>
        <w:jc w:val="both"/>
        <w:rPr>
          <w:sz w:val="20"/>
          <w:szCs w:val="20"/>
        </w:rPr>
      </w:pPr>
      <w:r>
        <w:rPr>
          <w:rFonts w:ascii="Times New Roman" w:eastAsia="Times New Roman" w:hAnsi="Times New Roman" w:cs="Times New Roman"/>
          <w:sz w:val="24"/>
          <w:szCs w:val="24"/>
        </w:rPr>
        <w:t xml:space="preserve">Ky kod ka si qëllim që të shërbejë si udhëzues për të gjithë stafin e Bashkisë Pustec në lidhje me veprimtarinë e përditshme dhe vendimmarrjen në përputhje me misionin dhe parimet sipas standardeve dhe vlerave etike të vendosura. Ky kod synon të përcaktojë rregullat e sjelljes për çdo Punonjës dhe Nëpunës të Bashkisë Pustec të cilët kanë përgjegjësi për kontributet në qeverisjen e mirë të </w:t>
      </w:r>
      <w:proofErr w:type="gramStart"/>
      <w:r>
        <w:rPr>
          <w:rFonts w:ascii="Times New Roman" w:eastAsia="Times New Roman" w:hAnsi="Times New Roman" w:cs="Times New Roman"/>
          <w:sz w:val="24"/>
          <w:szCs w:val="24"/>
        </w:rPr>
        <w:t>Institucionit ,</w:t>
      </w:r>
      <w:proofErr w:type="gramEnd"/>
      <w:r>
        <w:rPr>
          <w:rFonts w:ascii="Times New Roman" w:eastAsia="Times New Roman" w:hAnsi="Times New Roman" w:cs="Times New Roman"/>
          <w:sz w:val="24"/>
          <w:szCs w:val="24"/>
        </w:rPr>
        <w:t xml:space="preserve"> në ushtrimin e detyrës në përputhje me frymën e etikës profesionale dhe morale të Bashkisë dhe në krijimin dhe përmirësimin e imazhit të Bashkisë.</w:t>
      </w:r>
    </w:p>
    <w:p w:rsidR="00FF312A" w:rsidRDefault="00FF312A">
      <w:pPr>
        <w:spacing w:line="14"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Kodi synon zhvillimin e kulturës brenda institucionit për të forcuar dhe promovuar parimet bazë dhe standardet më të larta etike në Bashki që priten të zbatohen nga Punonjësit dhe Nëpunësit e Bashkisë.</w:t>
      </w:r>
    </w:p>
    <w:p w:rsidR="00FF312A" w:rsidRDefault="00FF312A">
      <w:pPr>
        <w:spacing w:line="14"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Ky Kod informon të gjitha palët e interesuara për rregullat e sjelljes në Bashki, orienton Punonjësit dhe Nëpunësit për të përmbushur këto rregulla si dhe ndihmon në identifikimin e rasteve, që janë të papajtueshme me këto rregulla.</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Moszbatimi i këtyre rregullave dhe parimeve të përcaktuar në këtë Kod, si dhe i Rregullores së Brendshme të Bashkisë Pustec, përbën arsye për veprime disiplinore nga Bashkia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A04A6" w:rsidRDefault="00FA04A6">
      <w:pPr>
        <w:spacing w:line="200" w:lineRule="exact"/>
        <w:rPr>
          <w:sz w:val="20"/>
          <w:szCs w:val="20"/>
        </w:rPr>
      </w:pPr>
    </w:p>
    <w:p w:rsidR="00FF312A" w:rsidRDefault="00FF312A">
      <w:pPr>
        <w:spacing w:line="235"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w:t>
      </w:r>
    </w:p>
    <w:p w:rsidR="00FF312A" w:rsidRDefault="00604987">
      <w:pPr>
        <w:jc w:val="center"/>
        <w:rPr>
          <w:sz w:val="20"/>
          <w:szCs w:val="20"/>
        </w:rPr>
      </w:pPr>
      <w:r>
        <w:rPr>
          <w:rFonts w:ascii="Times New Roman" w:eastAsia="Times New Roman" w:hAnsi="Times New Roman" w:cs="Times New Roman"/>
          <w:b/>
          <w:bCs/>
          <w:sz w:val="24"/>
          <w:szCs w:val="24"/>
        </w:rPr>
        <w:t>Fusha e zbatimit</w:t>
      </w:r>
    </w:p>
    <w:p w:rsidR="00FF312A" w:rsidRDefault="00FF312A">
      <w:pPr>
        <w:spacing w:line="271" w:lineRule="exact"/>
        <w:rPr>
          <w:sz w:val="20"/>
          <w:szCs w:val="20"/>
        </w:rPr>
      </w:pPr>
    </w:p>
    <w:p w:rsidR="00FF312A" w:rsidRDefault="00604987">
      <w:pPr>
        <w:ind w:left="120"/>
        <w:rPr>
          <w:sz w:val="20"/>
          <w:szCs w:val="20"/>
        </w:rPr>
      </w:pPr>
      <w:r>
        <w:rPr>
          <w:rFonts w:ascii="Times New Roman" w:eastAsia="Times New Roman" w:hAnsi="Times New Roman" w:cs="Times New Roman"/>
          <w:sz w:val="24"/>
          <w:szCs w:val="24"/>
        </w:rPr>
        <w:t>Ky kod etike zbatohet nga i gjithë stafi i Bashkisë Pustec.</w:t>
      </w:r>
    </w:p>
    <w:p w:rsidR="00FF312A" w:rsidRDefault="00FF312A">
      <w:pPr>
        <w:spacing w:line="12"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Dispozitat e Kodit të Sjelljes zbatohen nga të gjithë zyrtarët e Bashkisë Pustec dhe, për aq sa është e mundur, zbatohen edhe ndaj personave fizikë ose juridikë privatë, të cilëve u është dhënë e drejta për të ushtruar funksione, detyra ose kompetenca publike, në bazë të legjislacionit në fuqi.</w:t>
      </w: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5" w:name="page5"/>
      <w:bookmarkEnd w:id="5"/>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9"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-Dispozitat e Kodit të Etikës zbatohen edhe ndaj personave fizikë ose juridikë privatë, të cilëve u është dhënë e drejta për të ushtruar funksione, detyra ose kompetenca publike, në bazë të legjislacionit në fuqi. Në veprim të këtij kodi, çdo punonjës ushtron detyrat e tij, në përputhje me ligjin duke u udhëhequr nga interesi publik dhe jo nga interesi personal, partiak apo privat.</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w:t>
      </w:r>
    </w:p>
    <w:p w:rsidR="00FF312A" w:rsidRDefault="00604987">
      <w:pPr>
        <w:jc w:val="center"/>
        <w:rPr>
          <w:sz w:val="20"/>
          <w:szCs w:val="20"/>
        </w:rPr>
      </w:pPr>
      <w:r>
        <w:rPr>
          <w:rFonts w:ascii="Times New Roman" w:eastAsia="Times New Roman" w:hAnsi="Times New Roman" w:cs="Times New Roman"/>
          <w:b/>
          <w:bCs/>
          <w:sz w:val="24"/>
          <w:szCs w:val="24"/>
        </w:rPr>
        <w:t>Përparësia e interesit publik</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Nëpunësi/punonjesi i Bashkië Pustec duhet të ushtrojë detyrën e tij në përputhje me ligjin duke u udhëhequr nga interesi publik dhe jo interesa personale, partiake, apo private. Ai duhet të shmangë përdorimin e detyrës për qëllime të cilat nuk kanë bazë ligjore apo që nuk janë të motivuara nga interesi publik</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w:t>
      </w:r>
    </w:p>
    <w:p w:rsidR="00FF312A" w:rsidRDefault="00604987">
      <w:pPr>
        <w:jc w:val="center"/>
        <w:rPr>
          <w:sz w:val="20"/>
          <w:szCs w:val="20"/>
        </w:rPr>
      </w:pPr>
      <w:r>
        <w:rPr>
          <w:rFonts w:ascii="Times New Roman" w:eastAsia="Times New Roman" w:hAnsi="Times New Roman" w:cs="Times New Roman"/>
          <w:b/>
          <w:bCs/>
          <w:sz w:val="24"/>
          <w:szCs w:val="24"/>
        </w:rPr>
        <w:t>Proporcionaliteti dhe objektiviteti</w:t>
      </w:r>
    </w:p>
    <w:p w:rsidR="00FF312A" w:rsidRDefault="00FF312A">
      <w:pPr>
        <w:spacing w:line="283" w:lineRule="exact"/>
        <w:rPr>
          <w:sz w:val="20"/>
          <w:szCs w:val="20"/>
        </w:rPr>
      </w:pPr>
    </w:p>
    <w:p w:rsidR="00FF312A" w:rsidRDefault="00604987">
      <w:pPr>
        <w:spacing w:line="234" w:lineRule="auto"/>
        <w:ind w:left="120" w:right="120" w:firstLine="60"/>
        <w:jc w:val="both"/>
        <w:rPr>
          <w:sz w:val="20"/>
          <w:szCs w:val="20"/>
        </w:rPr>
      </w:pPr>
      <w:r>
        <w:rPr>
          <w:rFonts w:ascii="Times New Roman" w:eastAsia="Times New Roman" w:hAnsi="Times New Roman" w:cs="Times New Roman"/>
          <w:sz w:val="24"/>
          <w:szCs w:val="24"/>
        </w:rPr>
        <w:t>Nëpunësi/punonjesi i Bashkisë duhet të kryejë funksionin e tij publik me përkushtim, arsyetim, integritet, drejtësi, dhe pavarësi.</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Nëpunësi/punonjesi i Bashkisë gjatë ushtrimit të detyrës së tij duhet të sigurojë që veprimet dhe masat e marra të jenë proporcionale për arritjen e qëllimit të ligjshëm administrativ.</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Ai duhet të shmangë çdo paragjykim, favorizim, apo ndikime të tjera, që mund të vënë në rrezik objektivitetin e tij.</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6</w:t>
      </w:r>
    </w:p>
    <w:p w:rsidR="00FF312A" w:rsidRDefault="00604987">
      <w:pPr>
        <w:jc w:val="center"/>
        <w:rPr>
          <w:sz w:val="20"/>
          <w:szCs w:val="20"/>
        </w:rPr>
      </w:pPr>
      <w:r>
        <w:rPr>
          <w:rFonts w:ascii="Times New Roman" w:eastAsia="Times New Roman" w:hAnsi="Times New Roman" w:cs="Times New Roman"/>
          <w:b/>
          <w:bCs/>
          <w:sz w:val="24"/>
          <w:szCs w:val="24"/>
        </w:rPr>
        <w:t>Marrëdhënia me zyrtarët e tjerë të bashkisë dhe publikun</w:t>
      </w:r>
    </w:p>
    <w:p w:rsidR="00FF312A" w:rsidRDefault="00FF312A">
      <w:pPr>
        <w:spacing w:line="28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Nëpunësi/punonjesii Bashkisë në kryerjen e detyrave duhet të respektojë të drejtat e të gjithë zyrtarëve të tjerë të Bashkisë. Ai duhet të trajtojë me mirësjellje, respekt dhe pa diskriminim publikun dhe kolegët. Gjatë ushtrimit të detyrave të tij ai nuk duhet të inkurajojë apo ndihmojë asnjë zyrtar të Bashkisë në shkeljen e parimeve të parashikuara nga ky Kod.</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34"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II</w:t>
      </w:r>
    </w:p>
    <w:p w:rsidR="00FF312A" w:rsidRDefault="00604987">
      <w:pPr>
        <w:jc w:val="center"/>
        <w:rPr>
          <w:sz w:val="20"/>
          <w:szCs w:val="20"/>
        </w:rPr>
      </w:pPr>
      <w:r>
        <w:rPr>
          <w:rFonts w:ascii="Times New Roman" w:eastAsia="Times New Roman" w:hAnsi="Times New Roman" w:cs="Times New Roman"/>
          <w:b/>
          <w:bCs/>
          <w:sz w:val="24"/>
          <w:szCs w:val="24"/>
        </w:rPr>
        <w:t>PARIMET</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7</w:t>
      </w:r>
    </w:p>
    <w:p w:rsidR="00FF312A" w:rsidRDefault="00604987">
      <w:pPr>
        <w:jc w:val="center"/>
        <w:rPr>
          <w:sz w:val="20"/>
          <w:szCs w:val="20"/>
        </w:rPr>
      </w:pPr>
      <w:r>
        <w:rPr>
          <w:rFonts w:ascii="Times New Roman" w:eastAsia="Times New Roman" w:hAnsi="Times New Roman" w:cs="Times New Roman"/>
          <w:b/>
          <w:bCs/>
          <w:sz w:val="24"/>
          <w:szCs w:val="24"/>
        </w:rPr>
        <w:t>Vlerat individuale Morale dhe Parimet e Përgjithshme.</w:t>
      </w:r>
    </w:p>
    <w:p w:rsidR="00FF312A" w:rsidRDefault="00FF312A">
      <w:pPr>
        <w:spacing w:line="28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Në ushtrimin e funksioneve publike të gjithë nëpunësit dhe punonjësit e Bashkisë Pustec janë të detyruar të respektojnë Kushtetutën, Ligjet dhe Aktet e tjera nënligjore, si dhe parimet e etikës, të jenë të ndershëm e të paanshëm, të rrisin efektivitetin e punës në të gjithë strukturat e shërbimit civil apo edhe të atyre që nuk i përkasin shërbimit civil, si dhe të forcojnë besimin e mbështetjen e komunitetit dhe njerëzve që kërkojnë shërbime.</w:t>
      </w:r>
    </w:p>
    <w:p w:rsidR="00FF312A" w:rsidRDefault="00FF312A">
      <w:pPr>
        <w:spacing w:line="17"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Bazuar në kriteret e forta të krijimit të një administrate të paanshme, ligjore dhe profesionale, nëpunësit dhe punonjësit e Bashkisë Pustec, duhet të eleminojnë në jetën private sjellje që kanë</w:t>
      </w:r>
    </w:p>
    <w:p w:rsidR="00FF312A" w:rsidRDefault="00FF312A">
      <w:pPr>
        <w:spacing w:line="22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6" w:name="page6"/>
      <w:bookmarkEnd w:id="6"/>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9"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ndikim negativ në imazhin e tyre personal, që lidhet me imazhin e Bashkisë Pustec dhe shërbimin e ofruar ndaj banorëve.</w:t>
      </w:r>
    </w:p>
    <w:p w:rsidR="00FF312A" w:rsidRDefault="00FF312A">
      <w:pPr>
        <w:spacing w:line="283" w:lineRule="exact"/>
        <w:rPr>
          <w:sz w:val="20"/>
          <w:szCs w:val="20"/>
        </w:rPr>
      </w:pPr>
    </w:p>
    <w:p w:rsidR="00FF312A" w:rsidRDefault="00604987">
      <w:pPr>
        <w:ind w:left="4460"/>
        <w:rPr>
          <w:sz w:val="20"/>
          <w:szCs w:val="20"/>
        </w:rPr>
      </w:pPr>
      <w:r>
        <w:rPr>
          <w:rFonts w:ascii="Times New Roman" w:eastAsia="Times New Roman" w:hAnsi="Times New Roman" w:cs="Times New Roman"/>
          <w:b/>
          <w:bCs/>
          <w:sz w:val="24"/>
          <w:szCs w:val="24"/>
        </w:rPr>
        <w:t>Neni 8</w:t>
      </w:r>
    </w:p>
    <w:p w:rsidR="00FF312A" w:rsidRDefault="00604987">
      <w:pPr>
        <w:ind w:left="4480"/>
        <w:rPr>
          <w:sz w:val="20"/>
          <w:szCs w:val="20"/>
        </w:rPr>
      </w:pPr>
      <w:r>
        <w:rPr>
          <w:rFonts w:ascii="Times New Roman" w:eastAsia="Times New Roman" w:hAnsi="Times New Roman" w:cs="Times New Roman"/>
          <w:b/>
          <w:bCs/>
          <w:sz w:val="24"/>
          <w:szCs w:val="24"/>
        </w:rPr>
        <w:t>Sjellja</w:t>
      </w:r>
    </w:p>
    <w:p w:rsidR="00FF312A" w:rsidRDefault="00FF312A">
      <w:pPr>
        <w:spacing w:line="283"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Sjellja e çdo nëpunës apo punonjës i Bashkisë Pustec duhet të jetë shembull dhe brenda njohurive të tyre t’i përgjigjen publikut me saktësi, qartësi dhe kulturë ndaj çdo paqartësie</w:t>
      </w:r>
    </w:p>
    <w:p w:rsidR="00FF312A" w:rsidRDefault="00FF312A">
      <w:pPr>
        <w:spacing w:line="14"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apo pakënaqësie që publiku paraqet ndaj punonjësit apo nëpunësit të kësaj Bashkie apo edhe ndaj vetë Bashkisë si institucion.</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9</w:t>
      </w:r>
    </w:p>
    <w:p w:rsidR="00FF312A" w:rsidRDefault="00604987">
      <w:pPr>
        <w:jc w:val="center"/>
        <w:rPr>
          <w:sz w:val="20"/>
          <w:szCs w:val="20"/>
        </w:rPr>
      </w:pPr>
      <w:r>
        <w:rPr>
          <w:rFonts w:ascii="Times New Roman" w:eastAsia="Times New Roman" w:hAnsi="Times New Roman" w:cs="Times New Roman"/>
          <w:b/>
          <w:bCs/>
          <w:sz w:val="24"/>
          <w:szCs w:val="24"/>
        </w:rPr>
        <w:t>Transparenca</w:t>
      </w:r>
    </w:p>
    <w:p w:rsidR="00FF312A" w:rsidRDefault="00FF312A">
      <w:pPr>
        <w:spacing w:line="284"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Punonjësi apo nëpunësi i Bashkisë Pustec brenda njohurive të tij, në çdo rast të kërkuar i bën me dije të interesuarit mbi informacionin që punonjësi apo nëpunësi ka për detyrë të jap ndaj tij/saj.</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10</w:t>
      </w:r>
    </w:p>
    <w:p w:rsidR="00FF312A" w:rsidRDefault="00604987">
      <w:pPr>
        <w:jc w:val="center"/>
        <w:rPr>
          <w:sz w:val="20"/>
          <w:szCs w:val="20"/>
        </w:rPr>
      </w:pPr>
      <w:r>
        <w:rPr>
          <w:rFonts w:ascii="Times New Roman" w:eastAsia="Times New Roman" w:hAnsi="Times New Roman" w:cs="Times New Roman"/>
          <w:b/>
          <w:bCs/>
          <w:sz w:val="24"/>
          <w:szCs w:val="24"/>
        </w:rPr>
        <w:t>Efektiviteti</w:t>
      </w:r>
    </w:p>
    <w:p w:rsidR="00FF312A" w:rsidRDefault="00FF312A">
      <w:pPr>
        <w:spacing w:line="7"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Çdo nëpunës apo i punësuar i Bashkisë Pustec shfrytëzon të gjitha aftësitë për kryerjen e detyrave duke dhënë maksimumin e efiçencës brenda kohës së punës për realizimin e këtyre detyrave.</w:t>
      </w:r>
    </w:p>
    <w:p w:rsidR="00FF312A" w:rsidRDefault="00FF312A">
      <w:pPr>
        <w:spacing w:line="200" w:lineRule="exact"/>
        <w:rPr>
          <w:sz w:val="20"/>
          <w:szCs w:val="20"/>
        </w:rPr>
      </w:pPr>
    </w:p>
    <w:p w:rsidR="00FF312A" w:rsidRDefault="00FF312A">
      <w:pPr>
        <w:spacing w:line="35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11</w:t>
      </w:r>
    </w:p>
    <w:p w:rsidR="00FF312A" w:rsidRDefault="00604987">
      <w:pPr>
        <w:jc w:val="center"/>
        <w:rPr>
          <w:sz w:val="20"/>
          <w:szCs w:val="20"/>
        </w:rPr>
      </w:pPr>
      <w:r>
        <w:rPr>
          <w:rFonts w:ascii="Times New Roman" w:eastAsia="Times New Roman" w:hAnsi="Times New Roman" w:cs="Times New Roman"/>
          <w:b/>
          <w:bCs/>
          <w:sz w:val="24"/>
          <w:szCs w:val="24"/>
        </w:rPr>
        <w:t>Ligjshmeria në punë</w:t>
      </w:r>
    </w:p>
    <w:p w:rsidR="00FF312A" w:rsidRDefault="00604987">
      <w:pPr>
        <w:spacing w:line="235" w:lineRule="auto"/>
        <w:ind w:left="120"/>
        <w:rPr>
          <w:sz w:val="20"/>
          <w:szCs w:val="20"/>
        </w:rPr>
      </w:pPr>
      <w:r>
        <w:rPr>
          <w:rFonts w:ascii="Times New Roman" w:eastAsia="Times New Roman" w:hAnsi="Times New Roman" w:cs="Times New Roman"/>
          <w:sz w:val="24"/>
          <w:szCs w:val="24"/>
        </w:rPr>
        <w:t xml:space="preserve">Nëpunësit apo punonjësit e Bashkisë </w:t>
      </w:r>
      <w:proofErr w:type="gramStart"/>
      <w:r>
        <w:rPr>
          <w:rFonts w:ascii="Times New Roman" w:eastAsia="Times New Roman" w:hAnsi="Times New Roman" w:cs="Times New Roman"/>
          <w:sz w:val="24"/>
          <w:szCs w:val="24"/>
        </w:rPr>
        <w:t>Pustec  e</w:t>
      </w:r>
      <w:proofErr w:type="gramEnd"/>
      <w:r>
        <w:rPr>
          <w:rFonts w:ascii="Times New Roman" w:eastAsia="Times New Roman" w:hAnsi="Times New Roman" w:cs="Times New Roman"/>
          <w:sz w:val="24"/>
          <w:szCs w:val="24"/>
        </w:rPr>
        <w:t xml:space="preserve"> ushtrojnë veprimtarinë e tyre në përputhje me</w:t>
      </w:r>
    </w:p>
    <w:p w:rsidR="00FF312A" w:rsidRDefault="00FF312A">
      <w:pPr>
        <w:spacing w:line="1" w:lineRule="exact"/>
        <w:rPr>
          <w:sz w:val="20"/>
          <w:szCs w:val="20"/>
        </w:rPr>
      </w:pPr>
    </w:p>
    <w:p w:rsidR="00FF312A" w:rsidRDefault="00604987">
      <w:pPr>
        <w:ind w:left="120"/>
        <w:rPr>
          <w:sz w:val="20"/>
          <w:szCs w:val="20"/>
        </w:rPr>
      </w:pPr>
      <w:r>
        <w:rPr>
          <w:rFonts w:ascii="Times New Roman" w:eastAsia="Times New Roman" w:hAnsi="Times New Roman" w:cs="Times New Roman"/>
          <w:sz w:val="24"/>
          <w:szCs w:val="24"/>
        </w:rPr>
        <w:t>Kushtetutën e Republikës së Shqipërisë, ligjet përkatëse aktet nënligjore dhe aktet e tjera të</w:t>
      </w:r>
    </w:p>
    <w:p w:rsidR="00FF312A" w:rsidRDefault="00604987">
      <w:pPr>
        <w:ind w:left="120"/>
        <w:rPr>
          <w:sz w:val="20"/>
          <w:szCs w:val="20"/>
        </w:rPr>
      </w:pPr>
      <w:r>
        <w:rPr>
          <w:rFonts w:ascii="Times New Roman" w:eastAsia="Times New Roman" w:hAnsi="Times New Roman" w:cs="Times New Roman"/>
          <w:sz w:val="24"/>
          <w:szCs w:val="24"/>
        </w:rPr>
        <w:t>Bashkisë dhe çdo sjellje apo veprim duhet të jetë në përputhje me këto ligje.</w:t>
      </w:r>
    </w:p>
    <w:p w:rsidR="00FF312A" w:rsidRDefault="00FF312A">
      <w:pPr>
        <w:spacing w:line="28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12</w:t>
      </w:r>
    </w:p>
    <w:p w:rsidR="00FF312A" w:rsidRDefault="00604987">
      <w:pPr>
        <w:jc w:val="center"/>
        <w:rPr>
          <w:sz w:val="20"/>
          <w:szCs w:val="20"/>
        </w:rPr>
      </w:pPr>
      <w:r>
        <w:rPr>
          <w:rFonts w:ascii="Times New Roman" w:eastAsia="Times New Roman" w:hAnsi="Times New Roman" w:cs="Times New Roman"/>
          <w:b/>
          <w:bCs/>
          <w:sz w:val="24"/>
          <w:szCs w:val="24"/>
        </w:rPr>
        <w:t>Besimi te Administrata</w:t>
      </w:r>
    </w:p>
    <w:p w:rsidR="00FF312A" w:rsidRDefault="00FF312A">
      <w:pPr>
        <w:spacing w:line="283" w:lineRule="exact"/>
        <w:rPr>
          <w:sz w:val="20"/>
          <w:szCs w:val="20"/>
        </w:rPr>
      </w:pPr>
    </w:p>
    <w:p w:rsidR="00FF312A" w:rsidRDefault="00604987">
      <w:pPr>
        <w:spacing w:line="234" w:lineRule="auto"/>
        <w:ind w:left="120" w:right="780"/>
        <w:rPr>
          <w:sz w:val="20"/>
          <w:szCs w:val="20"/>
        </w:rPr>
      </w:pPr>
      <w:r>
        <w:rPr>
          <w:rFonts w:ascii="Times New Roman" w:eastAsia="Times New Roman" w:hAnsi="Times New Roman" w:cs="Times New Roman"/>
          <w:sz w:val="24"/>
          <w:szCs w:val="24"/>
        </w:rPr>
        <w:t>Punonjësit e Bashkisë si dhe nëpunësit duhet të punojnë për rritjen e besimit të publikut në qeverisjen vendore duke vënë të gjitha forcat dhe aftësitë e tyre në shërbim të tij.</w:t>
      </w:r>
    </w:p>
    <w:p w:rsidR="00FF312A" w:rsidRDefault="00FF312A">
      <w:pPr>
        <w:spacing w:line="200" w:lineRule="exact"/>
        <w:rPr>
          <w:sz w:val="20"/>
          <w:szCs w:val="20"/>
        </w:rPr>
      </w:pPr>
    </w:p>
    <w:p w:rsidR="00FF312A" w:rsidRDefault="00FF312A">
      <w:pPr>
        <w:spacing w:line="35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13</w:t>
      </w:r>
    </w:p>
    <w:p w:rsidR="00FF312A" w:rsidRDefault="00604987">
      <w:pPr>
        <w:jc w:val="center"/>
        <w:rPr>
          <w:sz w:val="20"/>
          <w:szCs w:val="20"/>
        </w:rPr>
      </w:pPr>
      <w:r>
        <w:rPr>
          <w:rFonts w:ascii="Times New Roman" w:eastAsia="Times New Roman" w:hAnsi="Times New Roman" w:cs="Times New Roman"/>
          <w:b/>
          <w:bCs/>
          <w:sz w:val="24"/>
          <w:szCs w:val="24"/>
        </w:rPr>
        <w:t>Mbrojtja e të dhënave personale</w:t>
      </w:r>
    </w:p>
    <w:p w:rsidR="00FF312A" w:rsidRDefault="00FF312A">
      <w:pPr>
        <w:spacing w:line="284" w:lineRule="exact"/>
        <w:rPr>
          <w:sz w:val="20"/>
          <w:szCs w:val="20"/>
        </w:rPr>
      </w:pPr>
    </w:p>
    <w:p w:rsidR="00FF312A" w:rsidRDefault="00604987">
      <w:pPr>
        <w:spacing w:line="236" w:lineRule="auto"/>
        <w:ind w:left="120" w:right="480"/>
        <w:rPr>
          <w:sz w:val="20"/>
          <w:szCs w:val="20"/>
        </w:rPr>
      </w:pPr>
      <w:r>
        <w:rPr>
          <w:rFonts w:ascii="Times New Roman" w:eastAsia="Times New Roman" w:hAnsi="Times New Roman" w:cs="Times New Roman"/>
          <w:sz w:val="24"/>
          <w:szCs w:val="24"/>
        </w:rPr>
        <w:t>Gjatë përdorimit dhe përpunimit të të dhënave personale në punë, çdo punonjës apo nëpunës i Bashkisë Pustec ka detyrimin ligjor të ruaj dhe garantoj mbrojtjen e të dhënave personale të parashikuara nga Ligji Nr.9887 datë 10.03.2008 “Për Mbrojtjen e të Dhënave Personale”.</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34" w:lineRule="exact"/>
        <w:rPr>
          <w:sz w:val="20"/>
          <w:szCs w:val="20"/>
        </w:rPr>
      </w:pPr>
    </w:p>
    <w:p w:rsidR="00FF312A" w:rsidRDefault="00FF312A">
      <w:pPr>
        <w:jc w:val="center"/>
        <w:rPr>
          <w:rFonts w:ascii="Times New Roman" w:eastAsia="Times New Roman" w:hAnsi="Times New Roman" w:cs="Times New Roman"/>
          <w:b/>
          <w:bCs/>
          <w:sz w:val="24"/>
          <w:szCs w:val="24"/>
        </w:rPr>
      </w:pPr>
    </w:p>
    <w:p w:rsidR="00FF312A" w:rsidRDefault="00FF312A">
      <w:pPr>
        <w:jc w:val="center"/>
        <w:rPr>
          <w:rFonts w:ascii="Times New Roman" w:eastAsia="Times New Roman" w:hAnsi="Times New Roman" w:cs="Times New Roman"/>
          <w:b/>
          <w:bCs/>
          <w:sz w:val="24"/>
          <w:szCs w:val="24"/>
        </w:rPr>
      </w:pPr>
    </w:p>
    <w:p w:rsidR="00FF312A" w:rsidRDefault="00FF312A">
      <w:pPr>
        <w:jc w:val="center"/>
        <w:rPr>
          <w:rFonts w:ascii="Times New Roman" w:eastAsia="Times New Roman" w:hAnsi="Times New Roman" w:cs="Times New Roman"/>
          <w:b/>
          <w:bCs/>
          <w:sz w:val="24"/>
          <w:szCs w:val="24"/>
        </w:rPr>
      </w:pPr>
    </w:p>
    <w:p w:rsidR="00FF312A" w:rsidRDefault="00FF312A">
      <w:pPr>
        <w:jc w:val="center"/>
        <w:rPr>
          <w:rFonts w:ascii="Times New Roman" w:eastAsia="Times New Roman" w:hAnsi="Times New Roman" w:cs="Times New Roman"/>
          <w:b/>
          <w:bCs/>
          <w:sz w:val="24"/>
          <w:szCs w:val="24"/>
        </w:rPr>
      </w:pPr>
    </w:p>
    <w:p w:rsidR="00FF312A" w:rsidRDefault="00604987" w:rsidP="00604987">
      <w:pPr>
        <w:jc w:val="both"/>
        <w:rPr>
          <w:rFonts w:ascii="Times New Roman" w:eastAsia="Times New Roman" w:hAnsi="Times New Roman" w:cs="Times New Roman"/>
          <w:sz w:val="24"/>
          <w:szCs w:val="24"/>
        </w:rPr>
      </w:pPr>
      <w:bookmarkStart w:id="7" w:name="page7"/>
      <w:bookmarkEnd w:id="7"/>
      <w:r>
        <w:rPr>
          <w:rFonts w:ascii="Times New Roman" w:eastAsia="Times New Roman" w:hAnsi="Times New Roman" w:cs="Times New Roman"/>
          <w:sz w:val="24"/>
          <w:szCs w:val="24"/>
        </w:rPr>
        <w:lastRenderedPageBreak/>
        <w:t xml:space="preserve">                                                          BASHKIA PUSTEC</w:t>
      </w:r>
    </w:p>
    <w:p w:rsidR="00FF312A" w:rsidRDefault="00FF312A">
      <w:pPr>
        <w:ind w:firstLineChars="1700" w:firstLine="4080"/>
        <w:jc w:val="both"/>
        <w:rPr>
          <w:rFonts w:ascii="Times New Roman" w:eastAsia="Times New Roman" w:hAnsi="Times New Roman" w:cs="Times New Roman"/>
          <w:b/>
          <w:bCs/>
          <w:sz w:val="24"/>
          <w:szCs w:val="24"/>
        </w:rPr>
      </w:pPr>
    </w:p>
    <w:p w:rsidR="00FF312A" w:rsidRDefault="00604987">
      <w:pPr>
        <w:ind w:firstLineChars="1700" w:firstLine="40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Neni 14</w:t>
      </w:r>
    </w:p>
    <w:p w:rsidR="00FF312A" w:rsidRDefault="00604987">
      <w:pPr>
        <w:jc w:val="center"/>
        <w:rPr>
          <w:sz w:val="20"/>
          <w:szCs w:val="20"/>
        </w:rPr>
      </w:pPr>
      <w:r>
        <w:rPr>
          <w:rFonts w:ascii="Times New Roman" w:eastAsia="Times New Roman" w:hAnsi="Times New Roman" w:cs="Times New Roman"/>
          <w:b/>
          <w:bCs/>
          <w:sz w:val="24"/>
          <w:szCs w:val="24"/>
        </w:rPr>
        <w:t>Ndalimi i metodave diskriminuese</w:t>
      </w:r>
    </w:p>
    <w:p w:rsidR="00FF312A" w:rsidRDefault="00FF312A">
      <w:pPr>
        <w:spacing w:line="284" w:lineRule="exact"/>
        <w:jc w:val="center"/>
        <w:rPr>
          <w:sz w:val="20"/>
          <w:szCs w:val="20"/>
        </w:rPr>
      </w:pPr>
    </w:p>
    <w:p w:rsidR="00FF312A" w:rsidRDefault="00604987">
      <w:pPr>
        <w:spacing w:line="238" w:lineRule="auto"/>
        <w:ind w:left="120" w:right="120"/>
        <w:jc w:val="both"/>
        <w:rPr>
          <w:sz w:val="20"/>
          <w:szCs w:val="20"/>
        </w:rPr>
      </w:pPr>
      <w:r>
        <w:rPr>
          <w:rFonts w:ascii="Times New Roman" w:eastAsia="Times New Roman" w:hAnsi="Times New Roman" w:cs="Times New Roman"/>
          <w:sz w:val="24"/>
          <w:szCs w:val="24"/>
        </w:rPr>
        <w:t>Ndalohet çdo formë e shprehjes së diskriminimit, kur për shkak të ushtrimit të funksioneve ligjore të punës nga nëpunësi apo punonjësi i Bashkisë Pustec, përdoren terma apo sjellje verbale apo jo, të konsideruara diskriminuese në lidhje me gjininë, etninë, racën, identitetin gjinor, gjuhën, orientimin seksual, gjendjes ekonomike, gjendjes arsimore, gjendjes shoqërore, bindjeve politike, bindjeve fetare, filozofike, përgjegjësisë prindërore, gjendjes martesore ose familjare, gjendjescivile, gjendjes shëndetësore, aftësisë së kufizuar fizike apo mendore, përkatësisë së grupeve të veçanta etj.</w:t>
      </w:r>
    </w:p>
    <w:p w:rsidR="00FF312A" w:rsidRDefault="00FF312A">
      <w:pPr>
        <w:spacing w:line="285"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15</w:t>
      </w:r>
    </w:p>
    <w:p w:rsidR="00FF312A" w:rsidRDefault="00604987">
      <w:pPr>
        <w:jc w:val="center"/>
        <w:rPr>
          <w:sz w:val="20"/>
          <w:szCs w:val="20"/>
        </w:rPr>
      </w:pPr>
      <w:r>
        <w:rPr>
          <w:rFonts w:ascii="Times New Roman" w:eastAsia="Times New Roman" w:hAnsi="Times New Roman" w:cs="Times New Roman"/>
          <w:b/>
          <w:bCs/>
          <w:sz w:val="24"/>
          <w:szCs w:val="24"/>
        </w:rPr>
        <w:t>Ndalimi i mitmarrjes</w:t>
      </w:r>
    </w:p>
    <w:p w:rsidR="00FF312A" w:rsidRDefault="00FF312A">
      <w:pPr>
        <w:spacing w:line="28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Çdo nëpunësi apo punonjësi të Bashkisë i ndalohet kategorikisht të kërkoj apo pranoj shpërblime për kryerjen e detyrave të tyre të shprehura në kontekste materiale apo monetare.</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16</w:t>
      </w:r>
    </w:p>
    <w:p w:rsidR="00FF312A" w:rsidRDefault="00604987">
      <w:pPr>
        <w:jc w:val="center"/>
        <w:rPr>
          <w:sz w:val="20"/>
          <w:szCs w:val="20"/>
        </w:rPr>
      </w:pPr>
      <w:r>
        <w:rPr>
          <w:rFonts w:ascii="Times New Roman" w:eastAsia="Times New Roman" w:hAnsi="Times New Roman" w:cs="Times New Roman"/>
          <w:b/>
          <w:bCs/>
          <w:sz w:val="24"/>
          <w:szCs w:val="24"/>
        </w:rPr>
        <w:t>Performanca në punë</w:t>
      </w:r>
    </w:p>
    <w:p w:rsidR="00FF312A" w:rsidRDefault="00FF312A">
      <w:pPr>
        <w:spacing w:line="7"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Çdo nëpunësi dhe punonjës i Bashkisë duhet të ketë njohuri rreth akteve ligjore dhe nënligjore, urdhëresave dhe roleve të zyrtarëve të zgjedhur apo emëruar, punonjësve të tjerë bashkiak, si dhe të njoh proçesin e zgjedhjeve bashkiake.</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17</w:t>
      </w:r>
    </w:p>
    <w:p w:rsidR="00FF312A" w:rsidRDefault="00604987">
      <w:pPr>
        <w:jc w:val="center"/>
        <w:rPr>
          <w:sz w:val="20"/>
          <w:szCs w:val="20"/>
        </w:rPr>
      </w:pPr>
      <w:r>
        <w:rPr>
          <w:rFonts w:ascii="Times New Roman" w:eastAsia="Times New Roman" w:hAnsi="Times New Roman" w:cs="Times New Roman"/>
          <w:b/>
          <w:bCs/>
          <w:sz w:val="24"/>
          <w:szCs w:val="24"/>
        </w:rPr>
        <w:t>Raportimi i shkeljeve</w:t>
      </w:r>
    </w:p>
    <w:p w:rsidR="00FF312A" w:rsidRDefault="00FF312A">
      <w:pPr>
        <w:spacing w:line="283" w:lineRule="exact"/>
        <w:rPr>
          <w:sz w:val="20"/>
          <w:szCs w:val="20"/>
        </w:rPr>
      </w:pPr>
    </w:p>
    <w:p w:rsidR="00FF312A" w:rsidRDefault="00604987">
      <w:pPr>
        <w:spacing w:line="236" w:lineRule="auto"/>
        <w:ind w:left="120" w:right="260"/>
        <w:rPr>
          <w:sz w:val="20"/>
          <w:szCs w:val="20"/>
        </w:rPr>
      </w:pPr>
      <w:r>
        <w:rPr>
          <w:rFonts w:ascii="Times New Roman" w:eastAsia="Times New Roman" w:hAnsi="Times New Roman" w:cs="Times New Roman"/>
          <w:sz w:val="24"/>
          <w:szCs w:val="24"/>
        </w:rPr>
        <w:t>Çdo punonjës i Bashkisë apo nëpunës i saj, duhet të raportoj çdo rast vjedhje, korrupsioni dhe shkelje të këtij kodi pranë Burimeve Njerëzore. Të drejtën për të raportuar shkeljet e mësipërme e kanë edhe anëtarët e Këshillit Bashkiak dhe qytetarët.</w:t>
      </w:r>
    </w:p>
    <w:p w:rsidR="00FF312A" w:rsidRDefault="00FF312A">
      <w:pPr>
        <w:spacing w:line="200" w:lineRule="exact"/>
        <w:rPr>
          <w:sz w:val="20"/>
          <w:szCs w:val="20"/>
        </w:rPr>
      </w:pPr>
    </w:p>
    <w:p w:rsidR="00FF312A" w:rsidRDefault="00FF312A">
      <w:pPr>
        <w:spacing w:line="359"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III</w:t>
      </w:r>
    </w:p>
    <w:p w:rsidR="00FF312A" w:rsidRDefault="00604987">
      <w:pPr>
        <w:jc w:val="center"/>
        <w:rPr>
          <w:sz w:val="20"/>
          <w:szCs w:val="20"/>
        </w:rPr>
      </w:pPr>
      <w:r>
        <w:rPr>
          <w:rFonts w:ascii="Times New Roman" w:eastAsia="Times New Roman" w:hAnsi="Times New Roman" w:cs="Times New Roman"/>
          <w:b/>
          <w:bCs/>
          <w:sz w:val="24"/>
          <w:szCs w:val="24"/>
        </w:rPr>
        <w:t>KONFLIKTI I INTERESAVE DHE SHMANGIA E TIJ.</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18</w:t>
      </w:r>
    </w:p>
    <w:p w:rsidR="00FF312A" w:rsidRDefault="00604987">
      <w:pPr>
        <w:jc w:val="center"/>
        <w:rPr>
          <w:sz w:val="20"/>
          <w:szCs w:val="20"/>
        </w:rPr>
      </w:pPr>
      <w:r>
        <w:rPr>
          <w:rFonts w:ascii="Times New Roman" w:eastAsia="Times New Roman" w:hAnsi="Times New Roman" w:cs="Times New Roman"/>
          <w:b/>
          <w:bCs/>
          <w:sz w:val="24"/>
          <w:szCs w:val="24"/>
        </w:rPr>
        <w:t>Konflikti i interesit</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Me konflikt interesash do te kuptojme konfliktin qe mund te linde gjate kryerjes se punes zyrtare ndermjet interesit privat te nepunesve dhe interesit publik qe ata duhet te mbrojne dhe perfaqesojne.</w:t>
      </w:r>
    </w:p>
    <w:p w:rsidR="00FF312A" w:rsidRDefault="00FF312A">
      <w:pPr>
        <w:spacing w:line="1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Në marrëdhënien e punës në Bashkinë Pustec do të konsiderohen si raste të konfliktit të interesit, tentativat apo veprimet e punonjësit apo nëpunësit së Bashkisë i cili në punën e tij zyrtare, merr pjesë ose ndikon në proçesin e vendimarrjes për probleme që kanë efekt në interes financiar ose jo financiar të shfaqur si:</w:t>
      </w:r>
    </w:p>
    <w:p w:rsidR="00FF312A" w:rsidRDefault="00FF312A">
      <w:pPr>
        <w:spacing w:line="3" w:lineRule="exact"/>
        <w:rPr>
          <w:sz w:val="20"/>
          <w:szCs w:val="20"/>
        </w:rPr>
      </w:pPr>
    </w:p>
    <w:p w:rsidR="00FF312A" w:rsidRDefault="00604987">
      <w:pPr>
        <w:numPr>
          <w:ilvl w:val="0"/>
          <w:numId w:val="1"/>
        </w:numPr>
        <w:tabs>
          <w:tab w:val="left" w:pos="840"/>
        </w:tabs>
        <w:ind w:left="840" w:hanging="360"/>
        <w:rPr>
          <w:rFonts w:ascii="Symbol" w:eastAsia="Symbol" w:hAnsi="Symbol" w:cs="Symbol"/>
          <w:sz w:val="24"/>
          <w:szCs w:val="24"/>
        </w:rPr>
      </w:pPr>
      <w:r>
        <w:rPr>
          <w:rFonts w:ascii="Times New Roman" w:eastAsia="Times New Roman" w:hAnsi="Times New Roman" w:cs="Times New Roman"/>
          <w:sz w:val="24"/>
          <w:szCs w:val="24"/>
        </w:rPr>
        <w:t>vetëpunonjës</w:t>
      </w:r>
    </w:p>
    <w:p w:rsidR="00FF312A" w:rsidRDefault="00604987">
      <w:pPr>
        <w:numPr>
          <w:ilvl w:val="0"/>
          <w:numId w:val="1"/>
        </w:numPr>
        <w:tabs>
          <w:tab w:val="left" w:pos="840"/>
        </w:tabs>
        <w:spacing w:line="238" w:lineRule="auto"/>
        <w:ind w:left="840" w:hanging="360"/>
        <w:rPr>
          <w:rFonts w:ascii="Symbol" w:eastAsia="Symbol" w:hAnsi="Symbol" w:cs="Symbol"/>
          <w:sz w:val="24"/>
          <w:szCs w:val="24"/>
        </w:rPr>
      </w:pPr>
      <w:r>
        <w:rPr>
          <w:rFonts w:ascii="Times New Roman" w:eastAsia="Times New Roman" w:hAnsi="Times New Roman" w:cs="Times New Roman"/>
          <w:sz w:val="24"/>
          <w:szCs w:val="24"/>
        </w:rPr>
        <w:t>bashkëshort ose bashkshorte</w:t>
      </w:r>
    </w:p>
    <w:p w:rsidR="00FF312A" w:rsidRDefault="00FF312A">
      <w:pPr>
        <w:spacing w:line="1" w:lineRule="exact"/>
        <w:rPr>
          <w:rFonts w:ascii="Symbol" w:eastAsia="Symbol" w:hAnsi="Symbol" w:cs="Symbol"/>
          <w:sz w:val="24"/>
          <w:szCs w:val="24"/>
        </w:rPr>
      </w:pPr>
    </w:p>
    <w:p w:rsidR="00FF312A" w:rsidRDefault="00604987">
      <w:pPr>
        <w:numPr>
          <w:ilvl w:val="0"/>
          <w:numId w:val="1"/>
        </w:numPr>
        <w:tabs>
          <w:tab w:val="left" w:pos="840"/>
        </w:tabs>
        <w:spacing w:line="239" w:lineRule="auto"/>
        <w:ind w:left="840" w:hanging="360"/>
        <w:rPr>
          <w:rFonts w:ascii="Symbol" w:eastAsia="Symbol" w:hAnsi="Symbol" w:cs="Symbol"/>
          <w:sz w:val="24"/>
          <w:szCs w:val="24"/>
        </w:rPr>
      </w:pPr>
      <w:r>
        <w:rPr>
          <w:rFonts w:ascii="Times New Roman" w:eastAsia="Times New Roman" w:hAnsi="Times New Roman" w:cs="Times New Roman"/>
          <w:sz w:val="24"/>
          <w:szCs w:val="24"/>
        </w:rPr>
        <w:t>fëmijë në ngarkim</w:t>
      </w:r>
    </w:p>
    <w:p w:rsidR="00FF312A" w:rsidRDefault="00FF312A">
      <w:pPr>
        <w:spacing w:line="165"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8" w:name="page8"/>
      <w:bookmarkEnd w:id="8"/>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38" w:lineRule="exact"/>
        <w:rPr>
          <w:sz w:val="20"/>
          <w:szCs w:val="20"/>
        </w:rPr>
      </w:pPr>
    </w:p>
    <w:p w:rsidR="00FF312A" w:rsidRDefault="00604987">
      <w:pPr>
        <w:numPr>
          <w:ilvl w:val="0"/>
          <w:numId w:val="2"/>
        </w:numPr>
        <w:tabs>
          <w:tab w:val="left" w:pos="840"/>
        </w:tabs>
        <w:spacing w:line="227"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organizatë apo subjekt jopublik, qofshin për qëllime fitimi ose jofitimi në të cilat personat e sipër përmendur mund të jenë të punësuar si konsulentë, pronar, anëtar etj.</w:t>
      </w:r>
    </w:p>
    <w:p w:rsidR="00FF312A" w:rsidRDefault="00FF312A">
      <w:pPr>
        <w:spacing w:line="32" w:lineRule="exact"/>
        <w:rPr>
          <w:rFonts w:ascii="Symbol" w:eastAsia="Symbol" w:hAnsi="Symbol" w:cs="Symbol"/>
          <w:sz w:val="24"/>
          <w:szCs w:val="24"/>
        </w:rPr>
      </w:pPr>
    </w:p>
    <w:p w:rsidR="00FF312A" w:rsidRDefault="00604987">
      <w:pPr>
        <w:numPr>
          <w:ilvl w:val="0"/>
          <w:numId w:val="2"/>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Individë, organizata apo subjekte me të cilat personat e lartë përmendur, negociojnë ose kanë rënë dakord për një punësim të ardhshëm të tyre.</w:t>
      </w:r>
    </w:p>
    <w:p w:rsidR="00FF312A" w:rsidRDefault="00FF312A">
      <w:pPr>
        <w:spacing w:line="28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19</w:t>
      </w:r>
    </w:p>
    <w:p w:rsidR="00FF312A" w:rsidRDefault="00604987">
      <w:pPr>
        <w:jc w:val="center"/>
        <w:rPr>
          <w:sz w:val="20"/>
          <w:szCs w:val="20"/>
        </w:rPr>
      </w:pPr>
      <w:r>
        <w:rPr>
          <w:rFonts w:ascii="Times New Roman" w:eastAsia="Times New Roman" w:hAnsi="Times New Roman" w:cs="Times New Roman"/>
          <w:b/>
          <w:bCs/>
          <w:sz w:val="24"/>
          <w:szCs w:val="24"/>
        </w:rPr>
        <w:t>Parimi i Shmangies e Konfliktit të Interesit</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Të gjithë nëpunësit dhe punonjësit e Bashkisë Pustec nuk duhet të lejojnë që interesat e tij private të bien ndesh me postin e tij publik, të shmangë çdo lloj forme veprimi apo sjelljeje që mund të duket apo të perceptohet si konflikt interesi me detyrën që ushtron dhe të mos shfrytëzojë asnjëherë pozitën për interesin e tij privat.</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20</w:t>
      </w:r>
    </w:p>
    <w:p w:rsidR="00FF312A" w:rsidRDefault="00604987">
      <w:pPr>
        <w:jc w:val="center"/>
        <w:rPr>
          <w:sz w:val="20"/>
          <w:szCs w:val="20"/>
        </w:rPr>
      </w:pPr>
      <w:r>
        <w:rPr>
          <w:rFonts w:ascii="Times New Roman" w:eastAsia="Times New Roman" w:hAnsi="Times New Roman" w:cs="Times New Roman"/>
          <w:b/>
          <w:bCs/>
          <w:sz w:val="24"/>
          <w:szCs w:val="24"/>
        </w:rPr>
        <w:t>Deklarimi i pasurisë dhe konfliktit të interesit</w:t>
      </w:r>
    </w:p>
    <w:p w:rsidR="00FF312A" w:rsidRDefault="00FF312A">
      <w:pPr>
        <w:spacing w:line="283"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Të gjithë nëpunësit dhe punonjësit e Bashkisë Pustec duhet të zbatojnë parashikimet ligjore në fuqi në lidhje me deklarimin e pasurisë dhe konfliktit të interesit.</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21</w:t>
      </w:r>
    </w:p>
    <w:p w:rsidR="00FF312A" w:rsidRDefault="00604987">
      <w:pPr>
        <w:jc w:val="center"/>
        <w:rPr>
          <w:sz w:val="20"/>
          <w:szCs w:val="20"/>
        </w:rPr>
      </w:pPr>
      <w:r>
        <w:rPr>
          <w:rFonts w:ascii="Times New Roman" w:eastAsia="Times New Roman" w:hAnsi="Times New Roman" w:cs="Times New Roman"/>
          <w:b/>
          <w:bCs/>
          <w:sz w:val="24"/>
          <w:szCs w:val="24"/>
        </w:rPr>
        <w:t>Përjashtimi nga veprimtaritë në konflikt me interesa</w:t>
      </w:r>
    </w:p>
    <w:p w:rsidR="00FF312A" w:rsidRDefault="00FF312A">
      <w:pPr>
        <w:spacing w:line="283" w:lineRule="exact"/>
        <w:rPr>
          <w:sz w:val="20"/>
          <w:szCs w:val="20"/>
        </w:rPr>
      </w:pPr>
    </w:p>
    <w:p w:rsidR="00FF312A" w:rsidRDefault="00604987">
      <w:pPr>
        <w:spacing w:line="234" w:lineRule="auto"/>
        <w:ind w:left="120" w:right="620"/>
        <w:rPr>
          <w:sz w:val="20"/>
          <w:szCs w:val="20"/>
        </w:rPr>
      </w:pPr>
      <w:r>
        <w:rPr>
          <w:rFonts w:ascii="Times New Roman" w:eastAsia="Times New Roman" w:hAnsi="Times New Roman" w:cs="Times New Roman"/>
          <w:sz w:val="24"/>
          <w:szCs w:val="24"/>
        </w:rPr>
        <w:t>Përjashtimi i nëpunësve apo punonjësve të Bashkisë nga veprimtaritë që janë në konflikt me interesat e tyre bëhet me kërkesë nga:</w:t>
      </w:r>
    </w:p>
    <w:p w:rsidR="00FF312A" w:rsidRDefault="00FF312A">
      <w:pPr>
        <w:spacing w:line="3" w:lineRule="exact"/>
        <w:rPr>
          <w:sz w:val="20"/>
          <w:szCs w:val="20"/>
        </w:rPr>
      </w:pPr>
    </w:p>
    <w:p w:rsidR="00FF312A" w:rsidRDefault="00604987">
      <w:pPr>
        <w:numPr>
          <w:ilvl w:val="0"/>
          <w:numId w:val="3"/>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Nga ana e vetë punonjësit të Bashkisë Pustec drejtuar burimeve njerëzore ku deklaron</w:t>
      </w:r>
    </w:p>
    <w:p w:rsidR="00FF312A" w:rsidRDefault="00604987">
      <w:pPr>
        <w:numPr>
          <w:ilvl w:val="0"/>
          <w:numId w:val="3"/>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ekzistencën e konfliktit.</w:t>
      </w:r>
    </w:p>
    <w:p w:rsidR="00FF312A" w:rsidRDefault="00604987">
      <w:pPr>
        <w:numPr>
          <w:ilvl w:val="0"/>
          <w:numId w:val="3"/>
        </w:numPr>
        <w:tabs>
          <w:tab w:val="left" w:pos="480"/>
        </w:tabs>
        <w:spacing w:line="239" w:lineRule="auto"/>
        <w:ind w:left="480" w:hanging="360"/>
        <w:rPr>
          <w:rFonts w:ascii="Symbol" w:eastAsia="Symbol" w:hAnsi="Symbol" w:cs="Symbol"/>
          <w:sz w:val="24"/>
          <w:szCs w:val="24"/>
        </w:rPr>
      </w:pPr>
      <w:r>
        <w:rPr>
          <w:rFonts w:ascii="Times New Roman" w:eastAsia="Times New Roman" w:hAnsi="Times New Roman" w:cs="Times New Roman"/>
          <w:sz w:val="24"/>
          <w:szCs w:val="24"/>
        </w:rPr>
        <w:t>Nga çdo person që ka dijeni për ekzistencën e këtij konflikti.</w:t>
      </w:r>
    </w:p>
    <w:p w:rsidR="00FF312A" w:rsidRDefault="00604987">
      <w:pPr>
        <w:numPr>
          <w:ilvl w:val="0"/>
          <w:numId w:val="3"/>
        </w:numPr>
        <w:tabs>
          <w:tab w:val="left" w:pos="480"/>
        </w:tabs>
        <w:spacing w:line="239" w:lineRule="auto"/>
        <w:ind w:left="480" w:hanging="360"/>
        <w:rPr>
          <w:rFonts w:ascii="Symbol" w:eastAsia="Symbol" w:hAnsi="Symbol" w:cs="Symbol"/>
          <w:sz w:val="24"/>
          <w:szCs w:val="24"/>
        </w:rPr>
      </w:pPr>
      <w:r>
        <w:rPr>
          <w:rFonts w:ascii="Times New Roman" w:eastAsia="Times New Roman" w:hAnsi="Times New Roman" w:cs="Times New Roman"/>
          <w:sz w:val="24"/>
          <w:szCs w:val="24"/>
        </w:rPr>
        <w:t>Nga vetë burimet njerëzore kur kanë dijeni për ekzistencën e këtij konflikti</w:t>
      </w:r>
    </w:p>
    <w:p w:rsidR="00FF312A" w:rsidRDefault="00604987">
      <w:pPr>
        <w:numPr>
          <w:ilvl w:val="0"/>
          <w:numId w:val="3"/>
        </w:numPr>
        <w:tabs>
          <w:tab w:val="left" w:pos="480"/>
        </w:tabs>
        <w:spacing w:line="239" w:lineRule="auto"/>
        <w:ind w:left="480" w:hanging="360"/>
        <w:rPr>
          <w:rFonts w:ascii="Symbol" w:eastAsia="Symbol" w:hAnsi="Symbol" w:cs="Symbol"/>
          <w:sz w:val="24"/>
          <w:szCs w:val="24"/>
        </w:rPr>
      </w:pPr>
      <w:r>
        <w:rPr>
          <w:rFonts w:ascii="Times New Roman" w:eastAsia="Times New Roman" w:hAnsi="Times New Roman" w:cs="Times New Roman"/>
          <w:sz w:val="24"/>
          <w:szCs w:val="24"/>
        </w:rPr>
        <w:t>Nga grupi i monitorimit.</w:t>
      </w:r>
    </w:p>
    <w:p w:rsidR="00FF312A" w:rsidRDefault="00FF312A">
      <w:pPr>
        <w:spacing w:line="27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22</w:t>
      </w:r>
    </w:p>
    <w:p w:rsidR="00FF312A" w:rsidRDefault="00604987">
      <w:pPr>
        <w:jc w:val="center"/>
        <w:rPr>
          <w:sz w:val="20"/>
          <w:szCs w:val="20"/>
        </w:rPr>
      </w:pPr>
      <w:r>
        <w:rPr>
          <w:rFonts w:ascii="Times New Roman" w:eastAsia="Times New Roman" w:hAnsi="Times New Roman" w:cs="Times New Roman"/>
          <w:b/>
          <w:bCs/>
          <w:sz w:val="24"/>
          <w:szCs w:val="24"/>
        </w:rPr>
        <w:t>Kërkesa dhe heqja Dorë nga pasuria, që shkakton konflikt interesi</w:t>
      </w:r>
    </w:p>
    <w:p w:rsidR="00FF312A" w:rsidRDefault="00FF312A">
      <w:pPr>
        <w:spacing w:line="283" w:lineRule="exact"/>
        <w:rPr>
          <w:sz w:val="20"/>
          <w:szCs w:val="20"/>
        </w:rPr>
      </w:pPr>
    </w:p>
    <w:p w:rsidR="00FF312A" w:rsidRDefault="00604987">
      <w:pPr>
        <w:spacing w:line="238" w:lineRule="auto"/>
        <w:ind w:left="120" w:right="120"/>
        <w:rPr>
          <w:sz w:val="20"/>
          <w:szCs w:val="20"/>
        </w:rPr>
      </w:pPr>
      <w:r>
        <w:rPr>
          <w:rFonts w:ascii="Times New Roman" w:eastAsia="Times New Roman" w:hAnsi="Times New Roman" w:cs="Times New Roman"/>
          <w:sz w:val="24"/>
          <w:szCs w:val="24"/>
        </w:rPr>
        <w:t>Në çdo rast, kur punonjësi apo nëpunësi i Bashkisë Pustec ka pasuri ose interesa të cilat nëse vijojnë të zotërohen prej tij mund të përbëjnë rrezik real dhe të vazhdueshëm për lindjen e konfliktit të interesave, gjë që do të sillte përjashtimin e vazhdueshëm të punonjësit nga veprimtaria e tij zyrtare dhe pamundësinë e tij për të punuar, ky i fundit, punonjës apo nëpunës Bashkisë Pustec heq dorë nga ato pasuri ose interesa. Kjo heqje dorë mund të bëhet duke i shitur këto pasuri, duke i këmbyer ose ndryshuar përdorimin.</w:t>
      </w:r>
    </w:p>
    <w:p w:rsidR="00FF312A" w:rsidRDefault="00FF312A">
      <w:pPr>
        <w:spacing w:line="200" w:lineRule="exact"/>
        <w:rPr>
          <w:sz w:val="20"/>
          <w:szCs w:val="20"/>
        </w:rPr>
      </w:pPr>
    </w:p>
    <w:p w:rsidR="00FF312A" w:rsidRDefault="00FF312A">
      <w:pPr>
        <w:spacing w:line="359"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23</w:t>
      </w:r>
    </w:p>
    <w:p w:rsidR="00FF312A" w:rsidRDefault="00604987">
      <w:pPr>
        <w:jc w:val="center"/>
        <w:rPr>
          <w:sz w:val="20"/>
          <w:szCs w:val="20"/>
        </w:rPr>
      </w:pPr>
      <w:r>
        <w:rPr>
          <w:rFonts w:ascii="Times New Roman" w:eastAsia="Times New Roman" w:hAnsi="Times New Roman" w:cs="Times New Roman"/>
          <w:b/>
          <w:bCs/>
          <w:sz w:val="24"/>
          <w:szCs w:val="24"/>
        </w:rPr>
        <w:t>Kërkesa për heqje dorë nga pasuria.</w:t>
      </w:r>
    </w:p>
    <w:p w:rsidR="00FF312A" w:rsidRDefault="00FF312A">
      <w:pPr>
        <w:spacing w:line="283"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Në rast se konstatohet se konflikti i interesit është prezent, i madh dhe i vazhdueshëm aq sa alternativa tjetër e vetme për të shmangur këtë konflikt do të ishte ndryshimi i vendit të punës,</w:t>
      </w:r>
    </w:p>
    <w:p w:rsidR="00FF312A" w:rsidRDefault="00FF312A">
      <w:pPr>
        <w:spacing w:line="10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9" w:name="page9"/>
      <w:bookmarkEnd w:id="9"/>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9" w:lineRule="exact"/>
        <w:rPr>
          <w:sz w:val="20"/>
          <w:szCs w:val="20"/>
        </w:rPr>
      </w:pPr>
    </w:p>
    <w:p w:rsidR="00FF312A" w:rsidRDefault="00604987">
      <w:pPr>
        <w:spacing w:line="238" w:lineRule="auto"/>
        <w:ind w:left="120" w:right="120"/>
        <w:jc w:val="both"/>
        <w:rPr>
          <w:sz w:val="20"/>
          <w:szCs w:val="20"/>
        </w:rPr>
      </w:pPr>
      <w:r>
        <w:rPr>
          <w:rFonts w:ascii="Times New Roman" w:eastAsia="Times New Roman" w:hAnsi="Times New Roman" w:cs="Times New Roman"/>
          <w:sz w:val="24"/>
          <w:szCs w:val="24"/>
        </w:rPr>
        <w:t xml:space="preserve">punonjësit apo nëpunësit e Bashkisë Pustec i paraqitet si alternativë kërkesa e drejtuar për heqje dorë nga pasuria ndikuese ose ndryshimi i vendit të punës. Kjo kërkesë i jepet punonjësit apo nëpunësit të Bashkisë Pustec nga ana e Burimeve Njerëzore, ku i shprehet qartazi kërkesa për të zgjedhur nga vetë punonjësi ose nëpunësi alternativën e propozuar nga Burimet Njerëzore brenda një afati kohor të arsyeshëm. Nëse nëpunësi apo punonjësi i Bashkisë Pustec mendon se është vënë padrejtësisht përpara kësaj alternative nga ana e Burimeve Njerëzore, ai ka të drejtë të ankohet drejtëpërdrejtë tek Kryetari i Bashkisë </w:t>
      </w:r>
      <w:proofErr w:type="gramStart"/>
      <w:r>
        <w:rPr>
          <w:rFonts w:ascii="Times New Roman" w:eastAsia="Times New Roman" w:hAnsi="Times New Roman" w:cs="Times New Roman"/>
          <w:sz w:val="24"/>
          <w:szCs w:val="24"/>
        </w:rPr>
        <w:t>Pustec .</w:t>
      </w:r>
      <w:proofErr w:type="gramEnd"/>
    </w:p>
    <w:p w:rsidR="00FF312A" w:rsidRDefault="00FF312A">
      <w:pPr>
        <w:spacing w:line="285"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24</w:t>
      </w:r>
    </w:p>
    <w:p w:rsidR="00FF312A" w:rsidRDefault="00604987">
      <w:pPr>
        <w:jc w:val="center"/>
        <w:rPr>
          <w:sz w:val="20"/>
          <w:szCs w:val="20"/>
        </w:rPr>
      </w:pPr>
      <w:r>
        <w:rPr>
          <w:rFonts w:ascii="Times New Roman" w:eastAsia="Times New Roman" w:hAnsi="Times New Roman" w:cs="Times New Roman"/>
          <w:b/>
          <w:bCs/>
          <w:sz w:val="24"/>
          <w:szCs w:val="24"/>
        </w:rPr>
        <w:t>Shmangia e konfliktit të interesave në hetimin e një ankese.</w:t>
      </w:r>
    </w:p>
    <w:p w:rsidR="00FF312A" w:rsidRDefault="00FF312A">
      <w:pPr>
        <w:spacing w:line="283" w:lineRule="exact"/>
        <w:rPr>
          <w:sz w:val="20"/>
          <w:szCs w:val="20"/>
        </w:rPr>
      </w:pPr>
    </w:p>
    <w:p w:rsidR="00FF312A" w:rsidRDefault="00604987">
      <w:pPr>
        <w:spacing w:line="249" w:lineRule="auto"/>
        <w:ind w:left="120" w:right="360"/>
        <w:rPr>
          <w:sz w:val="20"/>
          <w:szCs w:val="20"/>
        </w:rPr>
      </w:pPr>
      <w:r>
        <w:rPr>
          <w:rFonts w:ascii="Times New Roman" w:eastAsia="Times New Roman" w:hAnsi="Times New Roman" w:cs="Times New Roman"/>
          <w:sz w:val="23"/>
          <w:szCs w:val="23"/>
        </w:rPr>
        <w:t>Në rast se Burimet Njerëzore vendosin se ka një konflikt interesi, që është në një hetim, ankesa duhet t’i kaloj për verifikim Kryetarit të Bashkisë dhe njësisë përgjegjëse të monitorimit.</w:t>
      </w:r>
    </w:p>
    <w:p w:rsidR="00FF312A" w:rsidRDefault="00FF312A">
      <w:pPr>
        <w:spacing w:line="200" w:lineRule="exact"/>
        <w:rPr>
          <w:sz w:val="20"/>
          <w:szCs w:val="20"/>
        </w:rPr>
      </w:pPr>
    </w:p>
    <w:p w:rsidR="00FF312A" w:rsidRDefault="00FF312A">
      <w:pPr>
        <w:spacing w:line="34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IV</w:t>
      </w:r>
    </w:p>
    <w:p w:rsidR="00FF312A" w:rsidRDefault="00604987">
      <w:pPr>
        <w:jc w:val="center"/>
        <w:rPr>
          <w:sz w:val="20"/>
          <w:szCs w:val="20"/>
        </w:rPr>
      </w:pPr>
      <w:r>
        <w:rPr>
          <w:rFonts w:ascii="Times New Roman" w:eastAsia="Times New Roman" w:hAnsi="Times New Roman" w:cs="Times New Roman"/>
          <w:b/>
          <w:bCs/>
          <w:sz w:val="24"/>
          <w:szCs w:val="24"/>
        </w:rPr>
        <w:t>DHËNIA E INFORMACIONIT</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25</w:t>
      </w:r>
    </w:p>
    <w:p w:rsidR="00FF312A" w:rsidRDefault="00604987">
      <w:pPr>
        <w:jc w:val="center"/>
        <w:rPr>
          <w:sz w:val="20"/>
          <w:szCs w:val="20"/>
        </w:rPr>
      </w:pPr>
      <w:r>
        <w:rPr>
          <w:rFonts w:ascii="Times New Roman" w:eastAsia="Times New Roman" w:hAnsi="Times New Roman" w:cs="Times New Roman"/>
          <w:b/>
          <w:bCs/>
          <w:sz w:val="24"/>
          <w:szCs w:val="24"/>
        </w:rPr>
        <w:t>E drejta e informimit</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Çdo person gëzon të drejtën e njohjes me informacionin publik, pa u detyruar të shpjegojë motivet. Kordinatori per te drejtën e Informimit është i detyruar të informojë kërkuesin nëse ka ose jo në zotërim informacionin e kërkuar.</w:t>
      </w:r>
    </w:p>
    <w:p w:rsidR="00FF312A" w:rsidRDefault="00FF312A">
      <w:pPr>
        <w:spacing w:line="1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Çdo person ka të drejtë të njihet me informacionin publik, nëpërmjet dokumentit origjinal ose duke marrë një kopje të tij në formën ose formatin që mundëson akses të plotë në përmbajtjen e dokumentit. Informacioni publik që i është dhënë një personi, nuk mund t’i refuzohet asnjë personi tjetër që e kërkon atë, me përjashtim të rastit kur informacioni përmban të dhëna personale të subjektit, në përputhje me nenin 17 të këtij ligji. Neni 4</w:t>
      </w:r>
    </w:p>
    <w:p w:rsidR="00FF312A" w:rsidRDefault="00FF312A">
      <w:pPr>
        <w:spacing w:line="200" w:lineRule="exact"/>
        <w:rPr>
          <w:sz w:val="20"/>
          <w:szCs w:val="20"/>
        </w:rPr>
      </w:pPr>
    </w:p>
    <w:p w:rsidR="00FF312A" w:rsidRDefault="00FF312A">
      <w:pPr>
        <w:spacing w:line="36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26</w:t>
      </w:r>
    </w:p>
    <w:p w:rsidR="00FF312A" w:rsidRDefault="00604987">
      <w:pPr>
        <w:jc w:val="center"/>
        <w:rPr>
          <w:sz w:val="20"/>
          <w:szCs w:val="20"/>
        </w:rPr>
      </w:pPr>
      <w:r>
        <w:rPr>
          <w:rFonts w:ascii="Times New Roman" w:eastAsia="Times New Roman" w:hAnsi="Times New Roman" w:cs="Times New Roman"/>
          <w:b/>
          <w:bCs/>
          <w:sz w:val="24"/>
          <w:szCs w:val="24"/>
        </w:rPr>
        <w:t>Kufizimi nga dhënia e informacionit</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Kur informacioni i kërkuar për një dokument zyrtar, kufizohet nga ligji për arkivat dhe mbrojtjen e të dhënave personale, Kordinatori i Bashkisë Pustec i lëshon kërkuesit një deklaratë me shkrim në të cilën pasqyrohen arsyet apo motivet se përse nuk jepet informacioni i kërkuar si dhe t’i shpjegohen mënyrat dhe rregullat sipas së cilave ai mund të kërkoj atë informacion.</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27</w:t>
      </w:r>
    </w:p>
    <w:p w:rsidR="00FF312A" w:rsidRDefault="00604987">
      <w:pPr>
        <w:jc w:val="center"/>
        <w:rPr>
          <w:sz w:val="20"/>
          <w:szCs w:val="20"/>
        </w:rPr>
      </w:pPr>
      <w:r>
        <w:rPr>
          <w:rFonts w:ascii="Times New Roman" w:eastAsia="Times New Roman" w:hAnsi="Times New Roman" w:cs="Times New Roman"/>
          <w:b/>
          <w:bCs/>
          <w:sz w:val="24"/>
          <w:szCs w:val="24"/>
        </w:rPr>
        <w:t>Afati për pranimin e kërkesës</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Kordinatori për të dr</w:t>
      </w:r>
      <w:r w:rsidR="00A13A8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jtën e Informimit vendos për mospranimin e plotë ose të pjesshëm të kërkesës </w:t>
      </w:r>
      <w:proofErr w:type="gramStart"/>
      <w:r>
        <w:rPr>
          <w:rFonts w:ascii="Times New Roman" w:eastAsia="Times New Roman" w:hAnsi="Times New Roman" w:cs="Times New Roman"/>
          <w:sz w:val="24"/>
          <w:szCs w:val="24"/>
        </w:rPr>
        <w:t>brenda</w:t>
      </w:r>
      <w:proofErr w:type="gramEnd"/>
      <w:r>
        <w:rPr>
          <w:rFonts w:ascii="Times New Roman" w:eastAsia="Times New Roman" w:hAnsi="Times New Roman" w:cs="Times New Roman"/>
          <w:sz w:val="24"/>
          <w:szCs w:val="24"/>
        </w:rPr>
        <w:t xml:space="preserve"> 10 ditëve nga depozitimi i saj. Në rast të mospranimit të kërkesës, përgjigja negative, përgjigja e plotë apo ajo e pjesshme, duhet të jepet e arsyetuar me shkrim nga</w:t>
      </w:r>
    </w:p>
    <w:p w:rsidR="00FF312A" w:rsidRDefault="00FF312A">
      <w:pPr>
        <w:spacing w:line="200" w:lineRule="exact"/>
        <w:rPr>
          <w:sz w:val="20"/>
          <w:szCs w:val="20"/>
        </w:rPr>
      </w:pPr>
    </w:p>
    <w:p w:rsidR="00FF312A" w:rsidRDefault="00FF312A">
      <w:pPr>
        <w:spacing w:line="296"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0" w:name="page10"/>
      <w:bookmarkEnd w:id="10"/>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9"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nëpunësipërkatës. Të gjitha kërkesat apo ankesat duhet të dorëzohen pranë Zyrës së Informacionit.</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28</w:t>
      </w:r>
    </w:p>
    <w:p w:rsidR="00FF312A" w:rsidRDefault="00604987">
      <w:pPr>
        <w:jc w:val="center"/>
        <w:rPr>
          <w:sz w:val="20"/>
          <w:szCs w:val="20"/>
        </w:rPr>
      </w:pPr>
      <w:r>
        <w:rPr>
          <w:rFonts w:ascii="Times New Roman" w:eastAsia="Times New Roman" w:hAnsi="Times New Roman" w:cs="Times New Roman"/>
          <w:b/>
          <w:bCs/>
          <w:sz w:val="24"/>
          <w:szCs w:val="24"/>
        </w:rPr>
        <w:t>Afati për përgjigje të kërkesave</w:t>
      </w:r>
    </w:p>
    <w:p w:rsidR="00FF312A" w:rsidRDefault="00FF312A">
      <w:pPr>
        <w:spacing w:line="283"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Kordinatori per te drejten e informimit i Bashkisë Pustec plotëson kërkesën sipas afateve të parashikuara në nenin 15 të ligjit nr.119/2014 “Për Informimin Publik”.</w:t>
      </w:r>
    </w:p>
    <w:p w:rsidR="00FF312A" w:rsidRDefault="00FF312A">
      <w:pPr>
        <w:spacing w:line="14"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Për rastet e tjera të rregjistruara më parë afati i plotësimit është 3 ditë punë. Për rastet e tjera afati i plotësimit është 10 ditë pune. Ky afat mund të zgjatet për shkaqe të justifikuara.</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29</w:t>
      </w:r>
    </w:p>
    <w:p w:rsidR="00FF312A" w:rsidRDefault="00604987">
      <w:pPr>
        <w:jc w:val="center"/>
        <w:rPr>
          <w:sz w:val="20"/>
          <w:szCs w:val="20"/>
        </w:rPr>
      </w:pPr>
      <w:r>
        <w:rPr>
          <w:rFonts w:ascii="Times New Roman" w:eastAsia="Times New Roman" w:hAnsi="Times New Roman" w:cs="Times New Roman"/>
          <w:b/>
          <w:bCs/>
          <w:sz w:val="24"/>
          <w:szCs w:val="24"/>
        </w:rPr>
        <w:t>Zgjatja e afatit të përgjigjes ndaj kërkesave</w:t>
      </w:r>
    </w:p>
    <w:p w:rsidR="00FF312A" w:rsidRDefault="00FF312A">
      <w:pPr>
        <w:spacing w:line="284"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Afati 10 ditor për plotësimin e kërkesës mund të zgjatet për shkaqe të justifikuara ligjërisht, por jo më shumë se 5 ditë pune. Me shkaqe të justifikuara në këtë nen do të kuptohet:</w:t>
      </w:r>
    </w:p>
    <w:p w:rsidR="00FF312A" w:rsidRDefault="00FF312A">
      <w:pPr>
        <w:spacing w:line="3" w:lineRule="exact"/>
        <w:rPr>
          <w:sz w:val="20"/>
          <w:szCs w:val="20"/>
        </w:rPr>
      </w:pPr>
    </w:p>
    <w:p w:rsidR="00FF312A" w:rsidRDefault="00604987">
      <w:pPr>
        <w:numPr>
          <w:ilvl w:val="0"/>
          <w:numId w:val="4"/>
        </w:numPr>
        <w:tabs>
          <w:tab w:val="left" w:pos="840"/>
        </w:tabs>
        <w:ind w:left="840" w:hanging="360"/>
        <w:rPr>
          <w:rFonts w:ascii="Symbol" w:eastAsia="Symbol" w:hAnsi="Symbol" w:cs="Symbol"/>
          <w:sz w:val="24"/>
          <w:szCs w:val="24"/>
        </w:rPr>
      </w:pPr>
      <w:r>
        <w:rPr>
          <w:rFonts w:ascii="Times New Roman" w:eastAsia="Times New Roman" w:hAnsi="Times New Roman" w:cs="Times New Roman"/>
          <w:sz w:val="24"/>
          <w:szCs w:val="24"/>
        </w:rPr>
        <w:t>Nevoja për të kërkuar dhe shqyrtuar dokumente të shumta e voluminoze</w:t>
      </w:r>
    </w:p>
    <w:p w:rsidR="00FF312A" w:rsidRDefault="00FF312A">
      <w:pPr>
        <w:spacing w:line="29" w:lineRule="exact"/>
        <w:rPr>
          <w:rFonts w:ascii="Symbol" w:eastAsia="Symbol" w:hAnsi="Symbol" w:cs="Symbol"/>
          <w:sz w:val="24"/>
          <w:szCs w:val="24"/>
        </w:rPr>
      </w:pPr>
    </w:p>
    <w:p w:rsidR="00FF312A" w:rsidRDefault="00604987">
      <w:pPr>
        <w:numPr>
          <w:ilvl w:val="0"/>
          <w:numId w:val="4"/>
        </w:numPr>
        <w:tabs>
          <w:tab w:val="left" w:pos="840"/>
        </w:tabs>
        <w:spacing w:line="227"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Nevoja për t’i shtrirë kërkimet në zyra dhe mjedise që janë fizikisht të ndara nga zyara qëndroree autoritetit</w:t>
      </w:r>
    </w:p>
    <w:p w:rsidR="00FF312A" w:rsidRDefault="00FF312A">
      <w:pPr>
        <w:spacing w:line="32" w:lineRule="exact"/>
        <w:rPr>
          <w:rFonts w:ascii="Symbol" w:eastAsia="Symbol" w:hAnsi="Symbol" w:cs="Symbol"/>
          <w:sz w:val="24"/>
          <w:szCs w:val="24"/>
        </w:rPr>
      </w:pPr>
    </w:p>
    <w:p w:rsidR="00FF312A" w:rsidRDefault="00604987">
      <w:pPr>
        <w:numPr>
          <w:ilvl w:val="0"/>
          <w:numId w:val="4"/>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Nevoja për t’u konsultuar me autoritete të tjera publike përpara marrjes së një vendimi përplotësimin ose jo të kërkesës.</w:t>
      </w:r>
    </w:p>
    <w:p w:rsidR="00FF312A" w:rsidRDefault="00FF312A">
      <w:pPr>
        <w:spacing w:line="13"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Në rast se plotësimi i kërkesës ka kosto të lartë ose trajtimi i saj kërkon më shumë kohë, autoriteti publik njofton kërkuesin dhe i propozon mundësinë e ndryshimit të kërkesës.</w:t>
      </w:r>
    </w:p>
    <w:p w:rsidR="00FF312A" w:rsidRDefault="00FF312A">
      <w:pPr>
        <w:spacing w:line="282" w:lineRule="exact"/>
        <w:rPr>
          <w:sz w:val="20"/>
          <w:szCs w:val="20"/>
        </w:rPr>
      </w:pPr>
    </w:p>
    <w:p w:rsidR="00FF312A" w:rsidRDefault="00604987">
      <w:pPr>
        <w:ind w:left="4400"/>
        <w:rPr>
          <w:sz w:val="20"/>
          <w:szCs w:val="20"/>
        </w:rPr>
      </w:pPr>
      <w:r>
        <w:rPr>
          <w:rFonts w:ascii="Times New Roman" w:eastAsia="Times New Roman" w:hAnsi="Times New Roman" w:cs="Times New Roman"/>
          <w:b/>
          <w:bCs/>
          <w:sz w:val="24"/>
          <w:szCs w:val="24"/>
        </w:rPr>
        <w:t>Neni 30</w:t>
      </w:r>
    </w:p>
    <w:p w:rsidR="00FF312A" w:rsidRDefault="00604987">
      <w:pPr>
        <w:ind w:left="4420"/>
        <w:rPr>
          <w:sz w:val="20"/>
          <w:szCs w:val="20"/>
        </w:rPr>
      </w:pPr>
      <w:r>
        <w:rPr>
          <w:rFonts w:ascii="Times New Roman" w:eastAsia="Times New Roman" w:hAnsi="Times New Roman" w:cs="Times New Roman"/>
          <w:b/>
          <w:bCs/>
          <w:sz w:val="24"/>
          <w:szCs w:val="24"/>
        </w:rPr>
        <w:t>Ankimi</w:t>
      </w:r>
    </w:p>
    <w:p w:rsidR="00FF312A" w:rsidRDefault="00FF312A">
      <w:pPr>
        <w:spacing w:line="283"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Çdo person ka të drejtën e ankimit tek Kryetari i Bashkisë, Koordinatori për te Drejten e informimit dhe Drejtoria e Shërbimeve Mbështetëse për mos plotësimin e kërkesës për informim.</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V</w:t>
      </w:r>
    </w:p>
    <w:p w:rsidR="00FF312A" w:rsidRDefault="00604987">
      <w:pPr>
        <w:jc w:val="center"/>
        <w:rPr>
          <w:sz w:val="20"/>
          <w:szCs w:val="20"/>
        </w:rPr>
      </w:pPr>
      <w:r>
        <w:rPr>
          <w:rFonts w:ascii="Times New Roman" w:eastAsia="Times New Roman" w:hAnsi="Times New Roman" w:cs="Times New Roman"/>
          <w:b/>
          <w:bCs/>
          <w:sz w:val="24"/>
          <w:szCs w:val="24"/>
        </w:rPr>
        <w:t>NDALIMI I SHPERDORIMIT TË PRONËS PUBLIKE, KOHES SE PUNES DHE</w:t>
      </w:r>
    </w:p>
    <w:p w:rsidR="00FF312A" w:rsidRDefault="00604987">
      <w:pPr>
        <w:jc w:val="center"/>
        <w:rPr>
          <w:sz w:val="20"/>
          <w:szCs w:val="20"/>
        </w:rPr>
      </w:pPr>
      <w:r>
        <w:rPr>
          <w:rFonts w:ascii="Times New Roman" w:eastAsia="Times New Roman" w:hAnsi="Times New Roman" w:cs="Times New Roman"/>
          <w:b/>
          <w:bCs/>
          <w:sz w:val="24"/>
          <w:szCs w:val="24"/>
        </w:rPr>
        <w:t>POSTIT ZYRTAR</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31</w:t>
      </w:r>
    </w:p>
    <w:p w:rsidR="00FF312A" w:rsidRDefault="00604987">
      <w:pPr>
        <w:jc w:val="center"/>
        <w:rPr>
          <w:sz w:val="20"/>
          <w:szCs w:val="20"/>
        </w:rPr>
      </w:pPr>
      <w:r>
        <w:rPr>
          <w:rFonts w:ascii="Times New Roman" w:eastAsia="Times New Roman" w:hAnsi="Times New Roman" w:cs="Times New Roman"/>
          <w:b/>
          <w:bCs/>
          <w:sz w:val="24"/>
          <w:szCs w:val="24"/>
        </w:rPr>
        <w:t>Ndalimi i shpërdorimit të pronës</w:t>
      </w:r>
    </w:p>
    <w:p w:rsidR="00FF312A" w:rsidRDefault="00FF312A">
      <w:pPr>
        <w:spacing w:line="283" w:lineRule="exact"/>
        <w:rPr>
          <w:sz w:val="20"/>
          <w:szCs w:val="20"/>
        </w:rPr>
      </w:pPr>
    </w:p>
    <w:p w:rsidR="00FF312A" w:rsidRDefault="00604987">
      <w:pPr>
        <w:spacing w:line="237" w:lineRule="auto"/>
        <w:ind w:left="120" w:right="300"/>
        <w:rPr>
          <w:sz w:val="20"/>
          <w:szCs w:val="20"/>
        </w:rPr>
      </w:pPr>
      <w:r>
        <w:rPr>
          <w:rFonts w:ascii="Times New Roman" w:eastAsia="Times New Roman" w:hAnsi="Times New Roman" w:cs="Times New Roman"/>
          <w:sz w:val="24"/>
          <w:szCs w:val="24"/>
        </w:rPr>
        <w:t xml:space="preserve">Nëpunësi apo punonjësi i Bashkisë </w:t>
      </w:r>
      <w:proofErr w:type="gramStart"/>
      <w:r>
        <w:rPr>
          <w:rFonts w:ascii="Times New Roman" w:eastAsia="Times New Roman" w:hAnsi="Times New Roman" w:cs="Times New Roman"/>
          <w:sz w:val="24"/>
          <w:szCs w:val="24"/>
        </w:rPr>
        <w:t>Pustec ,</w:t>
      </w:r>
      <w:proofErr w:type="gramEnd"/>
      <w:r>
        <w:rPr>
          <w:rFonts w:ascii="Times New Roman" w:eastAsia="Times New Roman" w:hAnsi="Times New Roman" w:cs="Times New Roman"/>
          <w:sz w:val="24"/>
          <w:szCs w:val="24"/>
        </w:rPr>
        <w:t xml:space="preserve"> ruan dhe mbron pronën publike. Ata direkt apo indirekt nuk duhet të përdorin ose të lejojnë të përdorin ose të lejojnë të përdoret prona që shteti zotëron ose ka në përdorim për asnjë qëllim tjetër përveçse për kryerjen e veprimtarive të miratuara zyrtarisht.</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604987" w:rsidRDefault="00604987">
      <w:pPr>
        <w:spacing w:line="200" w:lineRule="exact"/>
        <w:rPr>
          <w:sz w:val="20"/>
          <w:szCs w:val="20"/>
        </w:rPr>
      </w:pPr>
    </w:p>
    <w:p w:rsidR="00604987" w:rsidRDefault="00604987">
      <w:pPr>
        <w:spacing w:line="200" w:lineRule="exact"/>
        <w:rPr>
          <w:sz w:val="20"/>
          <w:szCs w:val="20"/>
        </w:rPr>
      </w:pPr>
    </w:p>
    <w:p w:rsidR="00604987" w:rsidRDefault="00604987">
      <w:pPr>
        <w:spacing w:line="200" w:lineRule="exact"/>
        <w:rPr>
          <w:sz w:val="20"/>
          <w:szCs w:val="20"/>
        </w:rPr>
      </w:pPr>
    </w:p>
    <w:p w:rsidR="00604987" w:rsidRDefault="00604987">
      <w:pPr>
        <w:spacing w:line="200" w:lineRule="exact"/>
        <w:rPr>
          <w:sz w:val="20"/>
          <w:szCs w:val="20"/>
        </w:rPr>
      </w:pPr>
    </w:p>
    <w:p w:rsidR="00604987" w:rsidRDefault="00604987">
      <w:pPr>
        <w:spacing w:line="200" w:lineRule="exact"/>
        <w:rPr>
          <w:sz w:val="20"/>
          <w:szCs w:val="20"/>
        </w:rPr>
      </w:pPr>
    </w:p>
    <w:p w:rsidR="00FF312A" w:rsidRDefault="00FF312A">
      <w:pPr>
        <w:spacing w:line="200" w:lineRule="exact"/>
        <w:rPr>
          <w:sz w:val="20"/>
          <w:szCs w:val="20"/>
        </w:rPr>
      </w:pP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32</w:t>
      </w:r>
    </w:p>
    <w:p w:rsidR="00FF312A" w:rsidRDefault="00FF312A">
      <w:pPr>
        <w:spacing w:line="16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1" w:name="page11"/>
      <w:bookmarkEnd w:id="11"/>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Ndalimi i shpërdorimit të kohës së punës</w:t>
      </w:r>
    </w:p>
    <w:p w:rsidR="00FF312A" w:rsidRDefault="00FF312A">
      <w:pPr>
        <w:spacing w:line="28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Nëpunësi apo punonjësi i Bashkisë Pustec e përdor kohën e punës në mënyrë efektive për realizimin e detyrave zyrtare. Kjo kohë nuk përdoret për asnjë qëllim tjetër përveçse në ato raste kur përdorimi i saj për qëllime të tjera është i autorizuar zyrtarisht nga titullari në përputhje me ligjet dhe rregullat në fuqi.</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33</w:t>
      </w:r>
    </w:p>
    <w:p w:rsidR="00FF312A" w:rsidRDefault="00604987">
      <w:pPr>
        <w:jc w:val="center"/>
        <w:rPr>
          <w:sz w:val="20"/>
          <w:szCs w:val="20"/>
        </w:rPr>
      </w:pPr>
      <w:r>
        <w:rPr>
          <w:rFonts w:ascii="Times New Roman" w:eastAsia="Times New Roman" w:hAnsi="Times New Roman" w:cs="Times New Roman"/>
          <w:b/>
          <w:bCs/>
          <w:sz w:val="24"/>
          <w:szCs w:val="24"/>
        </w:rPr>
        <w:t>Ndalimi i shpërdorimit të postit</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 xml:space="preserve">Asnjë punonjës apo nëpunës i Bashkisë </w:t>
      </w:r>
      <w:proofErr w:type="gramStart"/>
      <w:r>
        <w:rPr>
          <w:rFonts w:ascii="Times New Roman" w:eastAsia="Times New Roman" w:hAnsi="Times New Roman" w:cs="Times New Roman"/>
          <w:sz w:val="24"/>
          <w:szCs w:val="24"/>
        </w:rPr>
        <w:t>Pustec ,</w:t>
      </w:r>
      <w:proofErr w:type="gramEnd"/>
      <w:r>
        <w:rPr>
          <w:rFonts w:ascii="Times New Roman" w:eastAsia="Times New Roman" w:hAnsi="Times New Roman" w:cs="Times New Roman"/>
          <w:sz w:val="24"/>
          <w:szCs w:val="24"/>
        </w:rPr>
        <w:t xml:space="preserve"> i emëruar apo në pritje të një emërimi, nuk duhet të përdor direkt ose indirekt, pozicionin aktual apo atë që pritet të arrij në të ardhmen, për kalimin e çdo gjëje me vlerë për përfitim privat të tij apo një personi tjetër.</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34</w:t>
      </w:r>
    </w:p>
    <w:p w:rsidR="00FF312A" w:rsidRDefault="00604987">
      <w:pPr>
        <w:jc w:val="center"/>
        <w:rPr>
          <w:sz w:val="20"/>
          <w:szCs w:val="20"/>
        </w:rPr>
      </w:pPr>
      <w:r>
        <w:rPr>
          <w:rFonts w:ascii="Times New Roman" w:eastAsia="Times New Roman" w:hAnsi="Times New Roman" w:cs="Times New Roman"/>
          <w:b/>
          <w:bCs/>
          <w:sz w:val="24"/>
          <w:szCs w:val="24"/>
        </w:rPr>
        <w:t>Rastet e shpërdorimit të postit.</w:t>
      </w:r>
    </w:p>
    <w:p w:rsidR="00FF312A" w:rsidRDefault="00FF312A">
      <w:pPr>
        <w:spacing w:line="271" w:lineRule="exact"/>
        <w:rPr>
          <w:sz w:val="20"/>
          <w:szCs w:val="20"/>
        </w:rPr>
      </w:pPr>
    </w:p>
    <w:p w:rsidR="00FF312A" w:rsidRDefault="00604987">
      <w:pPr>
        <w:ind w:left="120"/>
        <w:rPr>
          <w:sz w:val="20"/>
          <w:szCs w:val="20"/>
        </w:rPr>
      </w:pPr>
      <w:r>
        <w:rPr>
          <w:rFonts w:ascii="Times New Roman" w:eastAsia="Times New Roman" w:hAnsi="Times New Roman" w:cs="Times New Roman"/>
          <w:sz w:val="24"/>
          <w:szCs w:val="24"/>
        </w:rPr>
        <w:t>Nëpunësi apo punonjësi i Bashkisë Pustec nuk ka të drejtë që:</w:t>
      </w:r>
    </w:p>
    <w:p w:rsidR="00FF312A" w:rsidRDefault="00FF312A">
      <w:pPr>
        <w:spacing w:line="31" w:lineRule="exact"/>
        <w:rPr>
          <w:sz w:val="20"/>
          <w:szCs w:val="20"/>
        </w:rPr>
      </w:pPr>
    </w:p>
    <w:p w:rsidR="00FF312A" w:rsidRDefault="00604987">
      <w:pPr>
        <w:numPr>
          <w:ilvl w:val="0"/>
          <w:numId w:val="5"/>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Të përdor postin e tij për përfitime private, për mbështetje të një produkti, shërbimi ose sipërmarrje private, për përfitim privat të miqve ose të afërmëve të tij.</w:t>
      </w:r>
    </w:p>
    <w:p w:rsidR="00FF312A" w:rsidRDefault="00FF312A">
      <w:pPr>
        <w:spacing w:line="32" w:lineRule="exact"/>
        <w:rPr>
          <w:rFonts w:ascii="Symbol" w:eastAsia="Symbol" w:hAnsi="Symbol" w:cs="Symbol"/>
          <w:sz w:val="24"/>
          <w:szCs w:val="24"/>
        </w:rPr>
      </w:pPr>
    </w:p>
    <w:p w:rsidR="00FF312A" w:rsidRDefault="00604987">
      <w:pPr>
        <w:numPr>
          <w:ilvl w:val="0"/>
          <w:numId w:val="5"/>
        </w:numPr>
        <w:tabs>
          <w:tab w:val="left" w:pos="840"/>
        </w:tabs>
        <w:spacing w:line="233" w:lineRule="auto"/>
        <w:ind w:left="840" w:right="120" w:hanging="360"/>
        <w:jc w:val="both"/>
        <w:rPr>
          <w:rFonts w:ascii="Symbol" w:eastAsia="Symbol" w:hAnsi="Symbol" w:cs="Symbol"/>
          <w:sz w:val="24"/>
          <w:szCs w:val="24"/>
        </w:rPr>
      </w:pPr>
      <w:r>
        <w:rPr>
          <w:rFonts w:ascii="Times New Roman" w:eastAsia="Times New Roman" w:hAnsi="Times New Roman" w:cs="Times New Roman"/>
          <w:sz w:val="24"/>
          <w:szCs w:val="24"/>
        </w:rPr>
        <w:t>Të përdor apo të lejoj përdorimin e pozicionit, titullit të tij zyrtar, në mënyrë të tillë që të nxis ose shtrëngoj ndonjë person tjetër, përfshirë këtu edhe vartësit, për t’i bërë ndonjë favor financiar ose benefit të llojit tjetër ndaj tij ose miqve, të afërmve të tij apo personave me të cilët nëpunësi është i lidhur jo si zyrtar.</w:t>
      </w:r>
    </w:p>
    <w:p w:rsidR="00FF312A" w:rsidRDefault="00FF312A">
      <w:pPr>
        <w:spacing w:line="33" w:lineRule="exact"/>
        <w:rPr>
          <w:rFonts w:ascii="Symbol" w:eastAsia="Symbol" w:hAnsi="Symbol" w:cs="Symbol"/>
          <w:sz w:val="24"/>
          <w:szCs w:val="24"/>
        </w:rPr>
      </w:pPr>
    </w:p>
    <w:p w:rsidR="00FF312A" w:rsidRDefault="00604987">
      <w:pPr>
        <w:numPr>
          <w:ilvl w:val="0"/>
          <w:numId w:val="5"/>
        </w:numPr>
        <w:tabs>
          <w:tab w:val="left" w:pos="840"/>
        </w:tabs>
        <w:spacing w:line="233" w:lineRule="auto"/>
        <w:ind w:left="840" w:right="120" w:hanging="360"/>
        <w:jc w:val="both"/>
        <w:rPr>
          <w:rFonts w:ascii="Symbol" w:eastAsia="Symbol" w:hAnsi="Symbol" w:cs="Symbol"/>
          <w:sz w:val="24"/>
          <w:szCs w:val="24"/>
        </w:rPr>
      </w:pPr>
      <w:r>
        <w:rPr>
          <w:rFonts w:ascii="Times New Roman" w:eastAsia="Times New Roman" w:hAnsi="Times New Roman" w:cs="Times New Roman"/>
          <w:sz w:val="24"/>
          <w:szCs w:val="24"/>
        </w:rPr>
        <w:t>Të përdor apo lejoj përdorimin e pozicionit të titullit të tij zyrtar që mban në Bashki, në mënyratë tilla që lënë të kuptohet se Bashkia Pustec mbështet veprimtarinë e tij private ose veprimtarinëprivate të ndonjë personi tjetër, me përjashtim të rasteve kur nëpunësi është i autorizuar të bëj njëgjë të tillë për veprimtarinë e të tjerëve.</w:t>
      </w:r>
    </w:p>
    <w:p w:rsidR="00FF312A" w:rsidRDefault="00FF312A">
      <w:pPr>
        <w:spacing w:line="31" w:lineRule="exact"/>
        <w:rPr>
          <w:rFonts w:ascii="Symbol" w:eastAsia="Symbol" w:hAnsi="Symbol" w:cs="Symbol"/>
          <w:sz w:val="24"/>
          <w:szCs w:val="24"/>
        </w:rPr>
      </w:pPr>
    </w:p>
    <w:p w:rsidR="00FF312A" w:rsidRDefault="00604987">
      <w:pPr>
        <w:numPr>
          <w:ilvl w:val="0"/>
          <w:numId w:val="5"/>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Të përdor postin e tij zyrtar për të penguar veprimtarinë e të tretëve ose për t’i dëmtuar ata përarsye personale.</w:t>
      </w:r>
    </w:p>
    <w:p w:rsidR="00FF312A" w:rsidRDefault="00FF312A">
      <w:pPr>
        <w:spacing w:line="32" w:lineRule="exact"/>
        <w:rPr>
          <w:rFonts w:ascii="Symbol" w:eastAsia="Symbol" w:hAnsi="Symbol" w:cs="Symbol"/>
          <w:sz w:val="24"/>
          <w:szCs w:val="24"/>
        </w:rPr>
      </w:pPr>
    </w:p>
    <w:p w:rsidR="00FF312A" w:rsidRDefault="00604987">
      <w:pPr>
        <w:numPr>
          <w:ilvl w:val="0"/>
          <w:numId w:val="5"/>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Të mos bëj asnjë veprim i cili sipas njohurive të tij mund të krijoj përshtypjen se ky punonjës po shfrytëzon postin për përfitime private të tij ose të miqve të tij.</w:t>
      </w:r>
    </w:p>
    <w:p w:rsidR="00FF312A" w:rsidRDefault="00FF312A">
      <w:pPr>
        <w:spacing w:line="32" w:lineRule="exact"/>
        <w:rPr>
          <w:rFonts w:ascii="Symbol" w:eastAsia="Symbol" w:hAnsi="Symbol" w:cs="Symbol"/>
          <w:sz w:val="24"/>
          <w:szCs w:val="24"/>
        </w:rPr>
      </w:pPr>
    </w:p>
    <w:p w:rsidR="00FF312A" w:rsidRDefault="00604987">
      <w:pPr>
        <w:numPr>
          <w:ilvl w:val="0"/>
          <w:numId w:val="5"/>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Të firmos letër rekomandime, duke përdorur titullin e tij zyrtar për njerëz të cilët ai i ka njohur personalisht kur kjo gjë i kërkohet si rekomandim për punësim.</w:t>
      </w:r>
    </w:p>
    <w:p w:rsidR="00FF312A" w:rsidRDefault="00FF312A">
      <w:pPr>
        <w:spacing w:line="28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35</w:t>
      </w:r>
    </w:p>
    <w:p w:rsidR="00FF312A" w:rsidRDefault="00604987">
      <w:pPr>
        <w:jc w:val="center"/>
        <w:rPr>
          <w:sz w:val="20"/>
          <w:szCs w:val="20"/>
        </w:rPr>
      </w:pPr>
      <w:r>
        <w:rPr>
          <w:rFonts w:ascii="Times New Roman" w:eastAsia="Times New Roman" w:hAnsi="Times New Roman" w:cs="Times New Roman"/>
          <w:b/>
          <w:bCs/>
          <w:sz w:val="24"/>
          <w:szCs w:val="24"/>
        </w:rPr>
        <w:t>Përjashtimet</w:t>
      </w:r>
    </w:p>
    <w:p w:rsidR="00FF312A" w:rsidRDefault="00FF312A">
      <w:pPr>
        <w:spacing w:line="28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Çdo nëpunës apo punonjës i Bashkisë Pustec nuk duhet të përdori pajisjet e Bashkisë për qëllime personale, me përjashtim të rasteve kur është i autorizuar nga titullari, dhe ai një gjë të tillë e bën jashtë orarit zyrtar të punës, pa përdorur materialet e konsumit të bashkisë si dhe duke mos penguar Bashkinë nga kryerja e punëve të saj.</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34"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36</w:t>
      </w:r>
    </w:p>
    <w:p w:rsidR="00FF312A" w:rsidRDefault="00FF312A">
      <w:pPr>
        <w:spacing w:line="11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2" w:name="page12"/>
      <w:bookmarkEnd w:id="12"/>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Përjashtimi në aktiviteteve elektorale</w:t>
      </w:r>
    </w:p>
    <w:p w:rsidR="00FF312A" w:rsidRDefault="00FF312A">
      <w:pPr>
        <w:spacing w:line="284" w:lineRule="exact"/>
        <w:rPr>
          <w:sz w:val="20"/>
          <w:szCs w:val="20"/>
        </w:rPr>
      </w:pPr>
    </w:p>
    <w:p w:rsidR="00FF312A" w:rsidRDefault="00604987">
      <w:pPr>
        <w:spacing w:line="237" w:lineRule="auto"/>
        <w:ind w:left="120" w:right="260"/>
        <w:rPr>
          <w:sz w:val="20"/>
          <w:szCs w:val="20"/>
        </w:rPr>
      </w:pPr>
      <w:r>
        <w:rPr>
          <w:rFonts w:ascii="Times New Roman" w:eastAsia="Times New Roman" w:hAnsi="Times New Roman" w:cs="Times New Roman"/>
          <w:sz w:val="24"/>
          <w:szCs w:val="24"/>
        </w:rPr>
        <w:t>Asnjë nëpunës apo punonjës i Bashkisë Pustec nuk duhet të përfshihet në aktivitete që kanë të bëjnë me fushata elektorale, si sigurim fondesh, hartim materialesh të shkruara apo elektronike, apo kërkime të ndryshme për një fushatë të çdo pozicioni të zgjedhur apo në numërim votash në rastet kur:</w:t>
      </w:r>
    </w:p>
    <w:p w:rsidR="00FF312A" w:rsidRDefault="00FF312A">
      <w:pPr>
        <w:spacing w:line="33" w:lineRule="exact"/>
        <w:rPr>
          <w:sz w:val="20"/>
          <w:szCs w:val="20"/>
        </w:rPr>
      </w:pPr>
    </w:p>
    <w:p w:rsidR="00FF312A" w:rsidRDefault="00604987">
      <w:pPr>
        <w:numPr>
          <w:ilvl w:val="0"/>
          <w:numId w:val="6"/>
        </w:numPr>
        <w:tabs>
          <w:tab w:val="left" w:pos="840"/>
        </w:tabs>
        <w:spacing w:line="227"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Kjo gjë ndodh gjatë orarit zyrtar të punës në Bashki ( pasi paguhet për të bërë punë bashkiake)</w:t>
      </w:r>
    </w:p>
    <w:p w:rsidR="00FF312A" w:rsidRDefault="00FF312A">
      <w:pPr>
        <w:spacing w:line="32" w:lineRule="exact"/>
        <w:rPr>
          <w:rFonts w:ascii="Symbol" w:eastAsia="Symbol" w:hAnsi="Symbol" w:cs="Symbol"/>
          <w:sz w:val="24"/>
          <w:szCs w:val="24"/>
        </w:rPr>
      </w:pPr>
    </w:p>
    <w:p w:rsidR="00FF312A" w:rsidRDefault="00604987">
      <w:pPr>
        <w:numPr>
          <w:ilvl w:val="0"/>
          <w:numId w:val="6"/>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Kjo gjë ndodh për të krijuar lehtësira për ndonjë subjekt apo kandidat duke përdorur mjetet apoburimet e bashkisë.</w:t>
      </w:r>
    </w:p>
    <w:p w:rsidR="00FF312A" w:rsidRDefault="00FF312A">
      <w:pPr>
        <w:spacing w:line="32" w:lineRule="exact"/>
        <w:rPr>
          <w:rFonts w:ascii="Symbol" w:eastAsia="Symbol" w:hAnsi="Symbol" w:cs="Symbol"/>
          <w:sz w:val="24"/>
          <w:szCs w:val="24"/>
        </w:rPr>
      </w:pPr>
    </w:p>
    <w:p w:rsidR="00FF312A" w:rsidRDefault="00604987">
      <w:pPr>
        <w:numPr>
          <w:ilvl w:val="0"/>
          <w:numId w:val="6"/>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Nëpunësi apo punonjësi i Bashkisë Pustec nuk duhet të bëhet pjesë e diskutimeve politike Brenda ambjenteve të institucionit, me kolegët apo qytetarët.</w:t>
      </w:r>
    </w:p>
    <w:p w:rsidR="00FF312A" w:rsidRDefault="00FF312A">
      <w:pPr>
        <w:spacing w:line="32" w:lineRule="exact"/>
        <w:rPr>
          <w:rFonts w:ascii="Symbol" w:eastAsia="Symbol" w:hAnsi="Symbol" w:cs="Symbol"/>
          <w:sz w:val="24"/>
          <w:szCs w:val="24"/>
        </w:rPr>
      </w:pPr>
    </w:p>
    <w:p w:rsidR="00FF312A" w:rsidRDefault="00604987">
      <w:pPr>
        <w:numPr>
          <w:ilvl w:val="0"/>
          <w:numId w:val="6"/>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Nuk duhet që të mbaj, promovoj apo lejoj postera, fletëpalosje dhe objekte me logo apo simbolika të subjekteve politike në ambjentet e institucionit.</w:t>
      </w:r>
    </w:p>
    <w:p w:rsidR="00FF312A" w:rsidRDefault="00FF312A">
      <w:pPr>
        <w:spacing w:line="32" w:lineRule="exact"/>
        <w:rPr>
          <w:rFonts w:ascii="Symbol" w:eastAsia="Symbol" w:hAnsi="Symbol" w:cs="Symbol"/>
          <w:sz w:val="24"/>
          <w:szCs w:val="24"/>
        </w:rPr>
      </w:pPr>
    </w:p>
    <w:p w:rsidR="00FF312A" w:rsidRDefault="00604987">
      <w:pPr>
        <w:numPr>
          <w:ilvl w:val="0"/>
          <w:numId w:val="6"/>
        </w:numPr>
        <w:tabs>
          <w:tab w:val="left" w:pos="840"/>
        </w:tabs>
        <w:spacing w:line="226" w:lineRule="auto"/>
        <w:ind w:left="840" w:right="120" w:hanging="360"/>
        <w:rPr>
          <w:rFonts w:ascii="Symbol" w:eastAsia="Symbol" w:hAnsi="Symbol" w:cs="Symbol"/>
          <w:sz w:val="24"/>
          <w:szCs w:val="24"/>
        </w:rPr>
      </w:pPr>
      <w:r>
        <w:rPr>
          <w:rFonts w:ascii="Times New Roman" w:eastAsia="Times New Roman" w:hAnsi="Times New Roman" w:cs="Times New Roman"/>
          <w:sz w:val="24"/>
          <w:szCs w:val="24"/>
        </w:rPr>
        <w:t>Nëpunësi apo punonjësi i Bashkisë Pustec mund të përfshihet si komisioner në zgjedhje vetëm kur kërkesa e tij është miratuar nga shërbimet mbaështetëse pranë Bashkisë Pustec.</w:t>
      </w:r>
    </w:p>
    <w:p w:rsidR="00FF312A" w:rsidRDefault="00FF312A">
      <w:pPr>
        <w:spacing w:line="28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37</w:t>
      </w:r>
    </w:p>
    <w:p w:rsidR="00FF312A" w:rsidRDefault="00604987">
      <w:pPr>
        <w:jc w:val="center"/>
        <w:rPr>
          <w:sz w:val="20"/>
          <w:szCs w:val="20"/>
        </w:rPr>
      </w:pPr>
      <w:r>
        <w:rPr>
          <w:rFonts w:ascii="Times New Roman" w:eastAsia="Times New Roman" w:hAnsi="Times New Roman" w:cs="Times New Roman"/>
          <w:b/>
          <w:bCs/>
          <w:sz w:val="24"/>
          <w:szCs w:val="24"/>
        </w:rPr>
        <w:t>Të drejtat politike</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Çdo nëpunës apo punonjës i Bashkisë Pustec ka të drejtë të marr pjesë në veprimtari politike jashtë orarit zyrtar të punës, por ai nuk duhet të shprehet publikisht për bindjet politike. Nëpunësi apo punonjësi i Bashkisë Pustec ka të drejtë të kandidoj dhe të zgjidhet në Zgjedhjet për Kuvendin e Republikës së Shqipërisë apo për Organet e Qeverisjes Vendore. Në këtë rast, nëpunësi detyrohet të kërkoj pezullimin nga detyra.</w:t>
      </w:r>
    </w:p>
    <w:p w:rsidR="00FF312A" w:rsidRDefault="00FF312A">
      <w:pPr>
        <w:spacing w:line="28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38</w:t>
      </w:r>
    </w:p>
    <w:p w:rsidR="00FF312A" w:rsidRDefault="00604987">
      <w:pPr>
        <w:jc w:val="center"/>
        <w:rPr>
          <w:sz w:val="20"/>
          <w:szCs w:val="20"/>
        </w:rPr>
      </w:pPr>
      <w:r>
        <w:rPr>
          <w:rFonts w:ascii="Times New Roman" w:eastAsia="Times New Roman" w:hAnsi="Times New Roman" w:cs="Times New Roman"/>
          <w:b/>
          <w:bCs/>
          <w:sz w:val="24"/>
          <w:szCs w:val="24"/>
        </w:rPr>
        <w:t>Të drejtat sindikaliste</w:t>
      </w:r>
    </w:p>
    <w:p w:rsidR="00FF312A" w:rsidRDefault="00FF312A">
      <w:pPr>
        <w:spacing w:line="283" w:lineRule="exact"/>
        <w:rPr>
          <w:sz w:val="20"/>
          <w:szCs w:val="20"/>
        </w:rPr>
      </w:pPr>
    </w:p>
    <w:p w:rsidR="00FF312A" w:rsidRDefault="00604987">
      <w:pPr>
        <w:spacing w:line="238" w:lineRule="auto"/>
        <w:ind w:left="120" w:right="120"/>
        <w:jc w:val="both"/>
        <w:rPr>
          <w:sz w:val="20"/>
          <w:szCs w:val="20"/>
        </w:rPr>
      </w:pPr>
      <w:r>
        <w:rPr>
          <w:rFonts w:ascii="Times New Roman" w:eastAsia="Times New Roman" w:hAnsi="Times New Roman" w:cs="Times New Roman"/>
          <w:sz w:val="24"/>
          <w:szCs w:val="24"/>
        </w:rPr>
        <w:t>Çdo punonjës apo nëpunës i Bashkisë Pustec ka të drejtë të bëhet anëtar i sindikatave dhe shoqatave profesionale që kanë për qëllim mbrojtjen e interesave të tyre në shërbimin civil. Ai/Ajo mund të zgjidhet në organet drejtuese të sindikatave dhe të marr pjesë në veprimtarinë e tyre, jashtë orarit zyrtar të punës. Ndalohet që nëpunësi i nivelit të lartë drejtues (Sekretar i Përgjithshëm, Drejtor i Përgjithshëm) të jetë njëkohësisht në organet ekzekutive të sindikatës apo shoqatës profesionale.</w:t>
      </w:r>
    </w:p>
    <w:p w:rsidR="00FF312A" w:rsidRDefault="00FF312A">
      <w:pPr>
        <w:spacing w:line="200" w:lineRule="exact"/>
        <w:rPr>
          <w:sz w:val="20"/>
          <w:szCs w:val="20"/>
        </w:rPr>
      </w:pPr>
    </w:p>
    <w:p w:rsidR="00FF312A" w:rsidRDefault="00FF312A">
      <w:pPr>
        <w:spacing w:line="359"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39</w:t>
      </w:r>
    </w:p>
    <w:p w:rsidR="00FF312A" w:rsidRDefault="00FF312A">
      <w:pPr>
        <w:spacing w:line="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Punësimi i jashtëm</w:t>
      </w:r>
    </w:p>
    <w:p w:rsidR="00FF312A" w:rsidRDefault="00FF312A">
      <w:pPr>
        <w:spacing w:line="283" w:lineRule="exact"/>
        <w:rPr>
          <w:sz w:val="20"/>
          <w:szCs w:val="20"/>
        </w:rPr>
      </w:pPr>
    </w:p>
    <w:p w:rsidR="00FF312A" w:rsidRDefault="00604987">
      <w:pPr>
        <w:spacing w:line="236" w:lineRule="auto"/>
        <w:ind w:left="120" w:right="240"/>
        <w:rPr>
          <w:sz w:val="20"/>
          <w:szCs w:val="20"/>
        </w:rPr>
      </w:pPr>
      <w:r>
        <w:rPr>
          <w:rFonts w:ascii="Times New Roman" w:eastAsia="Times New Roman" w:hAnsi="Times New Roman" w:cs="Times New Roman"/>
          <w:sz w:val="24"/>
          <w:szCs w:val="24"/>
        </w:rPr>
        <w:t>Asnjë punonjës apo nëpunës i Bashkisë Pustec, nuk duhet të përfshihet në punësim të jashtëm gjatë orarit zyrtar të punës, me përjashtim të rasteve të parashikuara në ligj. Punësimi i jashtëm i nëpunësit, jashtë orarit zyrtar, lejohet me miratim të titullarit të Bashkisë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361"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3" w:name="page13"/>
      <w:bookmarkEnd w:id="13"/>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V</w:t>
      </w:r>
    </w:p>
    <w:p w:rsidR="00FF312A" w:rsidRDefault="00604987">
      <w:pPr>
        <w:jc w:val="center"/>
        <w:rPr>
          <w:sz w:val="20"/>
          <w:szCs w:val="20"/>
        </w:rPr>
      </w:pPr>
      <w:r>
        <w:rPr>
          <w:rFonts w:ascii="Times New Roman" w:eastAsia="Times New Roman" w:hAnsi="Times New Roman" w:cs="Times New Roman"/>
          <w:b/>
          <w:bCs/>
          <w:sz w:val="24"/>
          <w:szCs w:val="24"/>
        </w:rPr>
        <w:t>ETIKA NË PUNË, KODI I VESHJES</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40</w:t>
      </w:r>
    </w:p>
    <w:p w:rsidR="00FF312A" w:rsidRDefault="00604987">
      <w:pPr>
        <w:jc w:val="center"/>
        <w:rPr>
          <w:sz w:val="20"/>
          <w:szCs w:val="20"/>
        </w:rPr>
      </w:pPr>
      <w:r>
        <w:rPr>
          <w:rFonts w:ascii="Times New Roman" w:eastAsia="Times New Roman" w:hAnsi="Times New Roman" w:cs="Times New Roman"/>
          <w:b/>
          <w:bCs/>
          <w:sz w:val="24"/>
          <w:szCs w:val="24"/>
        </w:rPr>
        <w:t>Ruajtja e reputacionit në punë</w:t>
      </w:r>
    </w:p>
    <w:p w:rsidR="00FF312A" w:rsidRDefault="00FF312A">
      <w:pPr>
        <w:spacing w:line="283" w:lineRule="exact"/>
        <w:rPr>
          <w:sz w:val="20"/>
          <w:szCs w:val="20"/>
        </w:rPr>
      </w:pPr>
    </w:p>
    <w:p w:rsidR="00FF312A" w:rsidRDefault="00604987">
      <w:pPr>
        <w:spacing w:line="237" w:lineRule="auto"/>
        <w:ind w:left="120" w:right="120"/>
        <w:rPr>
          <w:sz w:val="20"/>
          <w:szCs w:val="20"/>
        </w:rPr>
      </w:pPr>
      <w:r>
        <w:rPr>
          <w:rFonts w:ascii="Times New Roman" w:eastAsia="Times New Roman" w:hAnsi="Times New Roman" w:cs="Times New Roman"/>
          <w:sz w:val="24"/>
          <w:szCs w:val="24"/>
        </w:rPr>
        <w:t>Nëpunësi apo punonjësi i Bashkisë Pustec duhet të ruaj reputacionin, dinjitetin si dhe të qëndroj larg çdo veprimi, qëndrimi apo sjellje e cila mund të zhvlerësoj emrin e mirë të nëpunësit apo punonjësit dhe institucionit që ai apo ajo përfaqëson. Nëpunësi apo punonjësi i Bashkisë Pustec është i detyruar që t’i përmbahet normave të etikës gjatë orarit të punës.</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41</w:t>
      </w:r>
    </w:p>
    <w:p w:rsidR="00FF312A" w:rsidRDefault="00604987">
      <w:pPr>
        <w:ind w:right="-59"/>
        <w:jc w:val="center"/>
        <w:rPr>
          <w:sz w:val="20"/>
          <w:szCs w:val="20"/>
        </w:rPr>
      </w:pPr>
      <w:r>
        <w:rPr>
          <w:rFonts w:ascii="Times New Roman" w:eastAsia="Times New Roman" w:hAnsi="Times New Roman" w:cs="Times New Roman"/>
          <w:b/>
          <w:bCs/>
          <w:sz w:val="24"/>
          <w:szCs w:val="24"/>
        </w:rPr>
        <w:t>Konfidencialiteti i informacionit</w:t>
      </w:r>
    </w:p>
    <w:p w:rsidR="00FF312A" w:rsidRDefault="00FF312A">
      <w:pPr>
        <w:spacing w:line="284" w:lineRule="exact"/>
        <w:rPr>
          <w:sz w:val="20"/>
          <w:szCs w:val="20"/>
        </w:rPr>
      </w:pPr>
    </w:p>
    <w:p w:rsidR="00FF312A" w:rsidRDefault="00604987">
      <w:pPr>
        <w:spacing w:line="236" w:lineRule="auto"/>
        <w:ind w:left="120" w:right="120"/>
        <w:rPr>
          <w:sz w:val="20"/>
          <w:szCs w:val="20"/>
        </w:rPr>
      </w:pPr>
      <w:r>
        <w:rPr>
          <w:rFonts w:ascii="Times New Roman" w:eastAsia="Times New Roman" w:hAnsi="Times New Roman" w:cs="Times New Roman"/>
          <w:sz w:val="24"/>
          <w:szCs w:val="24"/>
        </w:rPr>
        <w:t>Çdo punonjës apo nëpunës i Bashkisë Pustec siguron ruajtjen e konfidencialitetit që buron nga ligji, në lidhje me informacionin dhe materialin që njihet dhe merr dijeni gjatë kryerjes së detyrës.</w:t>
      </w:r>
    </w:p>
    <w:p w:rsidR="00FF312A" w:rsidRDefault="00FF312A">
      <w:pPr>
        <w:spacing w:line="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42</w:t>
      </w:r>
    </w:p>
    <w:p w:rsidR="00FF312A" w:rsidRDefault="00604987">
      <w:pPr>
        <w:jc w:val="center"/>
        <w:rPr>
          <w:sz w:val="20"/>
          <w:szCs w:val="20"/>
        </w:rPr>
      </w:pPr>
      <w:r>
        <w:rPr>
          <w:rFonts w:ascii="Times New Roman" w:eastAsia="Times New Roman" w:hAnsi="Times New Roman" w:cs="Times New Roman"/>
          <w:b/>
          <w:bCs/>
          <w:sz w:val="24"/>
          <w:szCs w:val="24"/>
        </w:rPr>
        <w:t>Sjellja e nëpunësit apo punonjësit të Bashkisë Pustec</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Nëpunësi apo punonjësi i Bashkisë Pustec, duhet të jetë i sjellshëm në marrëdhënien e komunikimit shkresor dhe verbal me eprorët, kolegët dhe vartësit e tyre dhe komunitetin si dhe të respektoj parimet e etikës sipas legjislacionit në fuqi.</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43</w:t>
      </w:r>
    </w:p>
    <w:p w:rsidR="00FF312A" w:rsidRDefault="00604987">
      <w:pPr>
        <w:jc w:val="center"/>
        <w:rPr>
          <w:sz w:val="20"/>
          <w:szCs w:val="20"/>
        </w:rPr>
      </w:pPr>
      <w:r>
        <w:rPr>
          <w:rFonts w:ascii="Times New Roman" w:eastAsia="Times New Roman" w:hAnsi="Times New Roman" w:cs="Times New Roman"/>
          <w:b/>
          <w:bCs/>
          <w:sz w:val="24"/>
          <w:szCs w:val="24"/>
        </w:rPr>
        <w:t>Veshja dhe paraqitja e jashtme e nëpunësve apo punonjësve gjatë punës</w:t>
      </w:r>
    </w:p>
    <w:p w:rsidR="00FF312A" w:rsidRDefault="00FF312A">
      <w:pPr>
        <w:spacing w:line="284" w:lineRule="exact"/>
        <w:rPr>
          <w:sz w:val="20"/>
          <w:szCs w:val="20"/>
        </w:rPr>
      </w:pPr>
    </w:p>
    <w:p w:rsidR="00FF312A" w:rsidRDefault="00604987">
      <w:pPr>
        <w:spacing w:line="238" w:lineRule="auto"/>
        <w:ind w:left="120" w:right="120"/>
        <w:jc w:val="both"/>
        <w:rPr>
          <w:sz w:val="20"/>
          <w:szCs w:val="20"/>
        </w:rPr>
      </w:pPr>
      <w:r>
        <w:rPr>
          <w:rFonts w:ascii="Times New Roman" w:eastAsia="Times New Roman" w:hAnsi="Times New Roman" w:cs="Times New Roman"/>
          <w:sz w:val="24"/>
          <w:szCs w:val="24"/>
        </w:rPr>
        <w:t>Veshja e nëpunësve dhe punonjësve të Bashkisë Pustec duhet të jetë serioze. Për nëpunësit apo punonjësit meshkuj veshja të jetë serioze. Veshja për nëpunëset apo punonjëset femra duhet të jetë serioze me funde apo fustane me gjatësi të pranueshme, këmisha dhe bluza pa dekolte. Gjatë kohës që janë në ambjentet e Bashkisë Pustec të gjithë nëpunësit apo punonjësit duhet të mbajnë të vendosur mbi veshjen e sipërme kartën e identifikimit të nëpunësit apo punonjësit të bashkisë me detyrën përkatëse. Të gjithë nëpunësit apo punonjësit e Bashkisë Pustec duhet të tregojnë kujdesje maksimale për higjenën personale dhe paraqitjen e jashtme. M</w:t>
      </w:r>
    </w:p>
    <w:p w:rsidR="00FF312A" w:rsidRDefault="00FF312A">
      <w:pPr>
        <w:spacing w:line="285"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44</w:t>
      </w:r>
    </w:p>
    <w:p w:rsidR="00FF312A" w:rsidRDefault="00604987">
      <w:pPr>
        <w:jc w:val="center"/>
        <w:rPr>
          <w:sz w:val="20"/>
          <w:szCs w:val="20"/>
        </w:rPr>
      </w:pPr>
      <w:r>
        <w:rPr>
          <w:rFonts w:ascii="Times New Roman" w:eastAsia="Times New Roman" w:hAnsi="Times New Roman" w:cs="Times New Roman"/>
          <w:b/>
          <w:bCs/>
          <w:sz w:val="24"/>
          <w:szCs w:val="24"/>
        </w:rPr>
        <w:t>Përdorimi i mjeteve elektronike të komunikimit</w:t>
      </w:r>
    </w:p>
    <w:p w:rsidR="00FF312A" w:rsidRDefault="00FF312A">
      <w:pPr>
        <w:spacing w:line="273" w:lineRule="exact"/>
        <w:rPr>
          <w:sz w:val="20"/>
          <w:szCs w:val="20"/>
        </w:rPr>
      </w:pPr>
    </w:p>
    <w:p w:rsidR="00FF312A" w:rsidRDefault="00604987">
      <w:pPr>
        <w:numPr>
          <w:ilvl w:val="0"/>
          <w:numId w:val="7"/>
        </w:numPr>
        <w:tabs>
          <w:tab w:val="left" w:pos="840"/>
        </w:tabs>
        <w:ind w:left="840" w:hanging="360"/>
        <w:rPr>
          <w:rFonts w:ascii="Symbol" w:eastAsia="Symbol" w:hAnsi="Symbol" w:cs="Symbol"/>
          <w:sz w:val="24"/>
          <w:szCs w:val="24"/>
        </w:rPr>
      </w:pPr>
      <w:r>
        <w:rPr>
          <w:rFonts w:ascii="Times New Roman" w:eastAsia="Times New Roman" w:hAnsi="Times New Roman" w:cs="Times New Roman"/>
          <w:sz w:val="24"/>
          <w:szCs w:val="24"/>
        </w:rPr>
        <w:t>Të gjithë nëpunësit apo punonjësit e Bashkisë Pustec   që mbajnë një numër celulari</w:t>
      </w:r>
    </w:p>
    <w:p w:rsidR="00FF312A" w:rsidRDefault="00604987">
      <w:pPr>
        <w:spacing w:line="237" w:lineRule="auto"/>
        <w:ind w:left="840"/>
        <w:rPr>
          <w:rFonts w:ascii="Symbol" w:eastAsia="Symbol" w:hAnsi="Symbol" w:cs="Symbol"/>
          <w:sz w:val="24"/>
          <w:szCs w:val="24"/>
        </w:rPr>
      </w:pPr>
      <w:r>
        <w:rPr>
          <w:rFonts w:ascii="Times New Roman" w:eastAsia="Times New Roman" w:hAnsi="Times New Roman" w:cs="Times New Roman"/>
          <w:sz w:val="24"/>
          <w:szCs w:val="24"/>
        </w:rPr>
        <w:t>(mobile) janë të detyruar t’a mbajnë atë funksional gjatë orarit të punës.</w:t>
      </w:r>
    </w:p>
    <w:p w:rsidR="00FF312A" w:rsidRDefault="00FF312A">
      <w:pPr>
        <w:spacing w:line="32" w:lineRule="exact"/>
        <w:rPr>
          <w:rFonts w:ascii="Symbol" w:eastAsia="Symbol" w:hAnsi="Symbol" w:cs="Symbol"/>
          <w:sz w:val="24"/>
          <w:szCs w:val="24"/>
        </w:rPr>
      </w:pPr>
    </w:p>
    <w:p w:rsidR="00FF312A" w:rsidRDefault="00604987">
      <w:pPr>
        <w:numPr>
          <w:ilvl w:val="0"/>
          <w:numId w:val="7"/>
        </w:numPr>
        <w:tabs>
          <w:tab w:val="left" w:pos="840"/>
        </w:tabs>
        <w:spacing w:line="230" w:lineRule="auto"/>
        <w:ind w:left="840" w:right="120" w:hanging="360"/>
        <w:jc w:val="both"/>
        <w:rPr>
          <w:rFonts w:ascii="Symbol" w:eastAsia="Symbol" w:hAnsi="Symbol" w:cs="Symbol"/>
          <w:sz w:val="24"/>
          <w:szCs w:val="24"/>
        </w:rPr>
      </w:pPr>
      <w:r>
        <w:rPr>
          <w:rFonts w:ascii="Times New Roman" w:eastAsia="Times New Roman" w:hAnsi="Times New Roman" w:cs="Times New Roman"/>
          <w:sz w:val="24"/>
          <w:szCs w:val="24"/>
        </w:rPr>
        <w:t>Të gjithë nëpunësit apo punonjësit e Bashkisë Pustec duhet të kenë adresën e tyre elektronike e-mail, të depozituar në sekretarinë e institucionit e cila përdoret vetëm në ushtrimin e funksioneve ligjore dhe të komunikimit zyrtar.</w:t>
      </w:r>
    </w:p>
    <w:p w:rsidR="00FF312A" w:rsidRDefault="00FF312A">
      <w:pPr>
        <w:spacing w:line="34" w:lineRule="exact"/>
        <w:rPr>
          <w:rFonts w:ascii="Symbol" w:eastAsia="Symbol" w:hAnsi="Symbol" w:cs="Symbol"/>
          <w:sz w:val="24"/>
          <w:szCs w:val="24"/>
        </w:rPr>
      </w:pPr>
    </w:p>
    <w:p w:rsidR="00FF312A" w:rsidRDefault="00604987">
      <w:pPr>
        <w:numPr>
          <w:ilvl w:val="0"/>
          <w:numId w:val="7"/>
        </w:numPr>
        <w:tabs>
          <w:tab w:val="left" w:pos="840"/>
        </w:tabs>
        <w:spacing w:line="231" w:lineRule="auto"/>
        <w:ind w:left="840" w:right="120" w:hanging="360"/>
        <w:jc w:val="both"/>
        <w:rPr>
          <w:rFonts w:ascii="Symbol" w:eastAsia="Symbol" w:hAnsi="Symbol" w:cs="Symbol"/>
          <w:sz w:val="24"/>
          <w:szCs w:val="24"/>
        </w:rPr>
      </w:pPr>
      <w:r>
        <w:rPr>
          <w:rFonts w:ascii="Times New Roman" w:eastAsia="Times New Roman" w:hAnsi="Times New Roman" w:cs="Times New Roman"/>
          <w:sz w:val="24"/>
          <w:szCs w:val="24"/>
        </w:rPr>
        <w:t>Në çdo rast, punonjësi apo nëpunësi i bashkisë, depoziton celularin në paradhomën e Sekretares së Kryetarit të Bashkisë dhe e tërheq atë pas daljes nga takimi në zyrën e kryetarit.</w:t>
      </w:r>
    </w:p>
    <w:p w:rsidR="00FF312A" w:rsidRDefault="00FF312A">
      <w:pPr>
        <w:spacing w:line="167"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4" w:name="page14"/>
      <w:bookmarkEnd w:id="14"/>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38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45</w:t>
      </w:r>
    </w:p>
    <w:p w:rsidR="00FF312A" w:rsidRDefault="00604987">
      <w:pPr>
        <w:jc w:val="center"/>
        <w:rPr>
          <w:sz w:val="20"/>
          <w:szCs w:val="20"/>
        </w:rPr>
      </w:pPr>
      <w:r>
        <w:rPr>
          <w:rFonts w:ascii="Times New Roman" w:eastAsia="Times New Roman" w:hAnsi="Times New Roman" w:cs="Times New Roman"/>
          <w:b/>
          <w:bCs/>
          <w:sz w:val="24"/>
          <w:szCs w:val="24"/>
        </w:rPr>
        <w:t>Ndalimi i pijeve alkoolike dhe duhanit në institucion</w:t>
      </w:r>
    </w:p>
    <w:p w:rsidR="00FF312A" w:rsidRDefault="00FF312A">
      <w:pPr>
        <w:spacing w:line="283" w:lineRule="exact"/>
        <w:rPr>
          <w:sz w:val="20"/>
          <w:szCs w:val="20"/>
        </w:rPr>
      </w:pPr>
    </w:p>
    <w:p w:rsidR="00FF312A" w:rsidRDefault="00604987">
      <w:pPr>
        <w:spacing w:line="236" w:lineRule="auto"/>
        <w:ind w:left="120" w:right="120"/>
        <w:rPr>
          <w:sz w:val="20"/>
          <w:szCs w:val="20"/>
        </w:rPr>
      </w:pPr>
      <w:r>
        <w:rPr>
          <w:rFonts w:ascii="Times New Roman" w:eastAsia="Times New Roman" w:hAnsi="Times New Roman" w:cs="Times New Roman"/>
          <w:sz w:val="24"/>
          <w:szCs w:val="24"/>
        </w:rPr>
        <w:t>Në të gjithë ambjentet e Bashkisë Pustec është rreptësisht e ndaluar përdorimi, mbajtja e pijeve alkoolike dhe pirja e duhanit. Pirja e duhanit lejohet vetëm në ambjentet shplodhëse të institucionit (taracë / mjedise të hapura) në kohë pushimi.</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46</w:t>
      </w:r>
    </w:p>
    <w:p w:rsidR="00FF312A" w:rsidRDefault="00604987">
      <w:pPr>
        <w:jc w:val="center"/>
        <w:rPr>
          <w:sz w:val="20"/>
          <w:szCs w:val="20"/>
        </w:rPr>
      </w:pPr>
      <w:r>
        <w:rPr>
          <w:rFonts w:ascii="Times New Roman" w:eastAsia="Times New Roman" w:hAnsi="Times New Roman" w:cs="Times New Roman"/>
          <w:b/>
          <w:bCs/>
          <w:sz w:val="24"/>
          <w:szCs w:val="24"/>
        </w:rPr>
        <w:t>Respektimi i shkallës hierarkike</w:t>
      </w:r>
    </w:p>
    <w:p w:rsidR="00FF312A" w:rsidRDefault="00FF312A">
      <w:pPr>
        <w:spacing w:line="283" w:lineRule="exact"/>
        <w:rPr>
          <w:sz w:val="20"/>
          <w:szCs w:val="20"/>
        </w:rPr>
      </w:pPr>
    </w:p>
    <w:p w:rsidR="00FF312A" w:rsidRDefault="00604987">
      <w:pPr>
        <w:spacing w:line="237" w:lineRule="auto"/>
        <w:ind w:left="120" w:right="120"/>
        <w:rPr>
          <w:sz w:val="20"/>
          <w:szCs w:val="20"/>
        </w:rPr>
      </w:pPr>
      <w:r>
        <w:rPr>
          <w:rFonts w:ascii="Times New Roman" w:eastAsia="Times New Roman" w:hAnsi="Times New Roman" w:cs="Times New Roman"/>
          <w:sz w:val="24"/>
          <w:szCs w:val="24"/>
        </w:rPr>
        <w:t>Në komunikimin e përditshëm brenda institucionit, nëpunësit apo punonjësit e Bashkisë Pustec duhet të respektojnë shkallën hierarkike. Gjatë komunikimit, çdo nëpunës apo punonjës i Bashkisë Pustec duhet të karakterizohet nga etika dhe respekti i ndërsjelltë. Komunikimi verbal në ambjentet e Bashkisë Pustec nuk duhet të bëhet me zë të lartë.</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47</w:t>
      </w:r>
    </w:p>
    <w:p w:rsidR="00FF312A" w:rsidRDefault="00604987">
      <w:pPr>
        <w:jc w:val="center"/>
        <w:rPr>
          <w:sz w:val="20"/>
          <w:szCs w:val="20"/>
        </w:rPr>
      </w:pPr>
      <w:r>
        <w:rPr>
          <w:rFonts w:ascii="Times New Roman" w:eastAsia="Times New Roman" w:hAnsi="Times New Roman" w:cs="Times New Roman"/>
          <w:b/>
          <w:bCs/>
          <w:sz w:val="24"/>
          <w:szCs w:val="24"/>
        </w:rPr>
        <w:t>Prezantimi jashte institucionit</w:t>
      </w:r>
    </w:p>
    <w:p w:rsidR="00FF312A" w:rsidRDefault="00FF312A">
      <w:pPr>
        <w:spacing w:line="7"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Në takime pune nëpunësit apo punonjësit e Bashkisë Pustec duhet të paraqiten me veshje zyrtare sipas parashikimeve në këtë rregullore.</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48</w:t>
      </w:r>
    </w:p>
    <w:p w:rsidR="00FF312A" w:rsidRDefault="00604987">
      <w:pPr>
        <w:jc w:val="center"/>
        <w:rPr>
          <w:sz w:val="20"/>
          <w:szCs w:val="20"/>
        </w:rPr>
      </w:pPr>
      <w:r>
        <w:rPr>
          <w:rFonts w:ascii="Times New Roman" w:eastAsia="Times New Roman" w:hAnsi="Times New Roman" w:cs="Times New Roman"/>
          <w:b/>
          <w:bCs/>
          <w:sz w:val="24"/>
          <w:szCs w:val="24"/>
        </w:rPr>
        <w:t>Hyrja edhe dalja nga institucioni</w:t>
      </w:r>
    </w:p>
    <w:p w:rsidR="00FF312A" w:rsidRDefault="00FF312A">
      <w:pPr>
        <w:spacing w:line="283"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Hyrja në godinën e Bashkisë Pustec është nën vëzhgimin e Policisë Bashkiake që identifikohen nga uniforma e tyre</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VI</w:t>
      </w:r>
    </w:p>
    <w:p w:rsidR="00FF312A" w:rsidRDefault="00604987">
      <w:pPr>
        <w:jc w:val="center"/>
        <w:rPr>
          <w:sz w:val="20"/>
          <w:szCs w:val="20"/>
        </w:rPr>
      </w:pPr>
      <w:r>
        <w:rPr>
          <w:rFonts w:ascii="Times New Roman" w:eastAsia="Times New Roman" w:hAnsi="Times New Roman" w:cs="Times New Roman"/>
          <w:b/>
          <w:bCs/>
          <w:sz w:val="24"/>
          <w:szCs w:val="24"/>
        </w:rPr>
        <w:t>DHURATAT / MITMARRJA / NGACMIMI SEKSUAL</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49</w:t>
      </w:r>
    </w:p>
    <w:p w:rsidR="00FF312A" w:rsidRDefault="00604987">
      <w:pPr>
        <w:jc w:val="center"/>
        <w:rPr>
          <w:sz w:val="20"/>
          <w:szCs w:val="20"/>
        </w:rPr>
      </w:pPr>
      <w:r>
        <w:rPr>
          <w:rFonts w:ascii="Times New Roman" w:eastAsia="Times New Roman" w:hAnsi="Times New Roman" w:cs="Times New Roman"/>
          <w:b/>
          <w:bCs/>
          <w:sz w:val="24"/>
          <w:szCs w:val="24"/>
        </w:rPr>
        <w:t>Ndalimi I dhuratave</w:t>
      </w:r>
    </w:p>
    <w:p w:rsidR="00FF312A" w:rsidRDefault="00FF312A">
      <w:pPr>
        <w:spacing w:line="271" w:lineRule="exact"/>
        <w:rPr>
          <w:sz w:val="20"/>
          <w:szCs w:val="20"/>
        </w:rPr>
      </w:pPr>
    </w:p>
    <w:p w:rsidR="00FF312A" w:rsidRDefault="00604987">
      <w:pPr>
        <w:ind w:left="120"/>
        <w:rPr>
          <w:sz w:val="20"/>
          <w:szCs w:val="20"/>
        </w:rPr>
      </w:pPr>
      <w:r>
        <w:rPr>
          <w:rFonts w:ascii="Times New Roman" w:eastAsia="Times New Roman" w:hAnsi="Times New Roman" w:cs="Times New Roman"/>
          <w:sz w:val="24"/>
          <w:szCs w:val="24"/>
        </w:rPr>
        <w:t>Nëpunësi, nuk ka të drejtë që:</w:t>
      </w:r>
    </w:p>
    <w:p w:rsidR="00FF312A" w:rsidRDefault="00FF312A">
      <w:pPr>
        <w:spacing w:line="31" w:lineRule="exact"/>
        <w:rPr>
          <w:sz w:val="20"/>
          <w:szCs w:val="20"/>
        </w:rPr>
      </w:pPr>
    </w:p>
    <w:p w:rsidR="00FF312A" w:rsidRDefault="00604987">
      <w:pPr>
        <w:numPr>
          <w:ilvl w:val="0"/>
          <w:numId w:val="8"/>
        </w:numPr>
        <w:tabs>
          <w:tab w:val="left" w:pos="480"/>
        </w:tabs>
        <w:spacing w:line="230" w:lineRule="auto"/>
        <w:ind w:left="480" w:right="120" w:hanging="360"/>
        <w:jc w:val="both"/>
        <w:rPr>
          <w:rFonts w:ascii="Symbol" w:eastAsia="Symbol" w:hAnsi="Symbol" w:cs="Symbol"/>
          <w:sz w:val="24"/>
          <w:szCs w:val="24"/>
        </w:rPr>
      </w:pPr>
      <w:r>
        <w:rPr>
          <w:rFonts w:ascii="Times New Roman" w:eastAsia="Times New Roman" w:hAnsi="Times New Roman" w:cs="Times New Roman"/>
          <w:sz w:val="24"/>
          <w:szCs w:val="24"/>
        </w:rPr>
        <w:t>Në mënyrë direkte apo indirekte të jap dhurata ose kontribuoj për të dhënë dhurata dhe as të kërkoj nga të tjerët dhurata ose të kontribuoj për dhurata për një nëpunës të një niveli më të lartë.</w:t>
      </w:r>
    </w:p>
    <w:p w:rsidR="00FF312A" w:rsidRDefault="00FF312A">
      <w:pPr>
        <w:spacing w:line="34" w:lineRule="exact"/>
        <w:rPr>
          <w:rFonts w:ascii="Symbol" w:eastAsia="Symbol" w:hAnsi="Symbol" w:cs="Symbol"/>
          <w:sz w:val="24"/>
          <w:szCs w:val="24"/>
        </w:rPr>
      </w:pPr>
    </w:p>
    <w:p w:rsidR="00FF312A" w:rsidRDefault="00604987">
      <w:pPr>
        <w:numPr>
          <w:ilvl w:val="0"/>
          <w:numId w:val="8"/>
        </w:numPr>
        <w:tabs>
          <w:tab w:val="left" w:pos="480"/>
        </w:tabs>
        <w:spacing w:line="226" w:lineRule="auto"/>
        <w:ind w:left="480" w:right="120" w:hanging="360"/>
        <w:rPr>
          <w:rFonts w:ascii="Symbol" w:eastAsia="Symbol" w:hAnsi="Symbol" w:cs="Symbol"/>
          <w:sz w:val="24"/>
          <w:szCs w:val="24"/>
        </w:rPr>
      </w:pPr>
      <w:r>
        <w:rPr>
          <w:rFonts w:ascii="Times New Roman" w:eastAsia="Times New Roman" w:hAnsi="Times New Roman" w:cs="Times New Roman"/>
          <w:sz w:val="24"/>
          <w:szCs w:val="24"/>
        </w:rPr>
        <w:t>Në mëyrë direkte apo indirekte të kërkoj ose të pranoj dhurata nga nëpunës të një niveli më tëulët.</w:t>
      </w:r>
    </w:p>
    <w:p w:rsidR="00FF312A" w:rsidRDefault="00FF312A">
      <w:pPr>
        <w:spacing w:line="32" w:lineRule="exact"/>
        <w:rPr>
          <w:rFonts w:ascii="Symbol" w:eastAsia="Symbol" w:hAnsi="Symbol" w:cs="Symbol"/>
          <w:sz w:val="24"/>
          <w:szCs w:val="24"/>
        </w:rPr>
      </w:pPr>
    </w:p>
    <w:p w:rsidR="00FF312A" w:rsidRDefault="00604987">
      <w:pPr>
        <w:numPr>
          <w:ilvl w:val="0"/>
          <w:numId w:val="8"/>
        </w:numPr>
        <w:tabs>
          <w:tab w:val="left" w:pos="480"/>
        </w:tabs>
        <w:spacing w:line="233" w:lineRule="auto"/>
        <w:ind w:left="480" w:right="120" w:hanging="360"/>
        <w:jc w:val="both"/>
        <w:rPr>
          <w:rFonts w:ascii="Symbol" w:eastAsia="Symbol" w:hAnsi="Symbol" w:cs="Symbol"/>
          <w:sz w:val="24"/>
          <w:szCs w:val="24"/>
        </w:rPr>
      </w:pPr>
      <w:r>
        <w:rPr>
          <w:rFonts w:ascii="Times New Roman" w:eastAsia="Times New Roman" w:hAnsi="Times New Roman" w:cs="Times New Roman"/>
          <w:sz w:val="24"/>
          <w:szCs w:val="24"/>
        </w:rPr>
        <w:t>Punonjësi dhe Nëpunësi i Bashkisë Pustec nuk mund të kërkojë, të marrë apo të lejojë një person të tretë të kërkojë apo të marrë dhurata mbi vlerën e parashikuar nga ligji, ose favore, premtime, trajtime preferenciale për shkak të pozicionit të tij, nga një individ, person fizik apo juridik privat, përveç atyre simbolike me vlerë të papërfillshme.</w:t>
      </w:r>
    </w:p>
    <w:p w:rsidR="00FF312A" w:rsidRDefault="00FF312A">
      <w:pPr>
        <w:spacing w:line="33" w:lineRule="exact"/>
        <w:rPr>
          <w:rFonts w:ascii="Symbol" w:eastAsia="Symbol" w:hAnsi="Symbol" w:cs="Symbol"/>
          <w:sz w:val="24"/>
          <w:szCs w:val="24"/>
        </w:rPr>
      </w:pPr>
    </w:p>
    <w:p w:rsidR="00FF312A" w:rsidRDefault="00604987">
      <w:pPr>
        <w:numPr>
          <w:ilvl w:val="0"/>
          <w:numId w:val="8"/>
        </w:numPr>
        <w:tabs>
          <w:tab w:val="left" w:pos="480"/>
        </w:tabs>
        <w:spacing w:line="226" w:lineRule="auto"/>
        <w:ind w:left="480" w:right="120" w:hanging="360"/>
        <w:rPr>
          <w:rFonts w:ascii="Symbol" w:eastAsia="Symbol" w:hAnsi="Symbol" w:cs="Symbol"/>
          <w:sz w:val="24"/>
          <w:szCs w:val="24"/>
        </w:rPr>
      </w:pPr>
      <w:r>
        <w:rPr>
          <w:rFonts w:ascii="Times New Roman" w:eastAsia="Times New Roman" w:hAnsi="Times New Roman" w:cs="Times New Roman"/>
          <w:sz w:val="24"/>
          <w:szCs w:val="24"/>
        </w:rPr>
        <w:t>Dhuratat që kanë vlera artistike, muzeale ose historike administrohen në bashki dhe ekspozohen.</w:t>
      </w:r>
    </w:p>
    <w:p w:rsidR="00FF312A" w:rsidRDefault="00FF312A">
      <w:pPr>
        <w:spacing w:line="200" w:lineRule="exact"/>
        <w:rPr>
          <w:sz w:val="20"/>
          <w:szCs w:val="20"/>
        </w:rPr>
      </w:pPr>
    </w:p>
    <w:p w:rsidR="00FF312A" w:rsidRDefault="00FF312A">
      <w:pPr>
        <w:spacing w:line="225"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5" w:name="page15"/>
      <w:bookmarkEnd w:id="15"/>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340"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50</w:t>
      </w:r>
    </w:p>
    <w:p w:rsidR="00FF312A" w:rsidRDefault="00604987">
      <w:pPr>
        <w:jc w:val="center"/>
        <w:rPr>
          <w:sz w:val="20"/>
          <w:szCs w:val="20"/>
        </w:rPr>
      </w:pPr>
      <w:r>
        <w:rPr>
          <w:rFonts w:ascii="Times New Roman" w:eastAsia="Times New Roman" w:hAnsi="Times New Roman" w:cs="Times New Roman"/>
          <w:b/>
          <w:bCs/>
          <w:sz w:val="24"/>
          <w:szCs w:val="24"/>
        </w:rPr>
        <w:t>Rastet e mitmarrjes</w:t>
      </w:r>
    </w:p>
    <w:p w:rsidR="00FF312A" w:rsidRDefault="00FF312A">
      <w:pPr>
        <w:spacing w:line="7"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Punonjësi, nëpunësi apo ish-punonjësi, ish-nëpunësi i Bashkisë Pustec nuk duhet të pranoj nga cilido qoftë që në mënyrë direkte ose indirekte, ti jap, ofroj ose premtoj para ose çdo gjë me vlerë monetare për ndonjë veprim zyrtar të kryer prej tij.</w:t>
      </w:r>
    </w:p>
    <w:p w:rsidR="00FF312A" w:rsidRDefault="00FF312A">
      <w:pPr>
        <w:spacing w:line="1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Punonjësi, nëpunësi, apo ish-punonjësi, ish-nëpunësi i Bashkisë Pustec nuk duhet të kërkoj të marr nga cilido qoftë që në mënyrë direkte apo indirekte, para ose çdo gjë tjetër me vlerë monetare, për veten e tij ose për ndonjë person tjetër, organizatë apo entitet, si shpërblim për ndonjë veprim zyrtar të kryer prej tij apo një shërbimit të tretë</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51</w:t>
      </w:r>
    </w:p>
    <w:p w:rsidR="00FF312A" w:rsidRDefault="00604987">
      <w:pPr>
        <w:jc w:val="center"/>
        <w:rPr>
          <w:sz w:val="20"/>
          <w:szCs w:val="20"/>
        </w:rPr>
      </w:pPr>
      <w:r>
        <w:rPr>
          <w:rFonts w:ascii="Times New Roman" w:eastAsia="Times New Roman" w:hAnsi="Times New Roman" w:cs="Times New Roman"/>
          <w:b/>
          <w:bCs/>
          <w:sz w:val="24"/>
          <w:szCs w:val="24"/>
        </w:rPr>
        <w:t>Ndalimi i ngacmimit seksual</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Punonjësit dhe Nëpunësit të Bashkisë Pustec i ndalohet çdo sjellje me natyrë seksuale që prek dinjitetin e cilitdo dhe që konsiderohet e padëshiruar, e papranueshme, e papërshtatshme dhe ofenduese për personin tjetër, si dhe që krijon një mjedis pune shqetësues, të paqëndrueshëm, armiqësor dhe frikësues., si ne rastet kur:</w:t>
      </w:r>
    </w:p>
    <w:p w:rsidR="00FF312A" w:rsidRDefault="00FF312A">
      <w:pPr>
        <w:spacing w:line="33" w:lineRule="exact"/>
        <w:rPr>
          <w:sz w:val="20"/>
          <w:szCs w:val="20"/>
        </w:rPr>
      </w:pPr>
    </w:p>
    <w:p w:rsidR="00FF312A" w:rsidRDefault="00604987">
      <w:pPr>
        <w:numPr>
          <w:ilvl w:val="0"/>
          <w:numId w:val="9"/>
        </w:numPr>
        <w:tabs>
          <w:tab w:val="left" w:pos="480"/>
        </w:tabs>
        <w:spacing w:line="226" w:lineRule="auto"/>
        <w:ind w:left="480" w:right="120" w:hanging="360"/>
        <w:rPr>
          <w:rFonts w:ascii="Symbol" w:eastAsia="Symbol" w:hAnsi="Symbol" w:cs="Symbol"/>
          <w:sz w:val="24"/>
          <w:szCs w:val="24"/>
        </w:rPr>
      </w:pPr>
      <w:r>
        <w:rPr>
          <w:rFonts w:ascii="Times New Roman" w:eastAsia="Times New Roman" w:hAnsi="Times New Roman" w:cs="Times New Roman"/>
          <w:sz w:val="24"/>
          <w:szCs w:val="24"/>
        </w:rPr>
        <w:t>Një Punonjësi apo Nëpunsëi i kërkohet t’i nënshtrohet një sjelljeje të tillë si kusht për punësim, ngritjen në pozitë apo vlerësim të performancës</w:t>
      </w:r>
    </w:p>
    <w:p w:rsidR="00FF312A" w:rsidRDefault="00FF312A">
      <w:pPr>
        <w:spacing w:line="1" w:lineRule="exact"/>
        <w:rPr>
          <w:rFonts w:ascii="Symbol" w:eastAsia="Symbol" w:hAnsi="Symbol" w:cs="Symbol"/>
          <w:sz w:val="24"/>
          <w:szCs w:val="24"/>
        </w:rPr>
      </w:pPr>
    </w:p>
    <w:p w:rsidR="00FF312A" w:rsidRDefault="00604987">
      <w:pPr>
        <w:numPr>
          <w:ilvl w:val="0"/>
          <w:numId w:val="9"/>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Vendimi për Punësim bazohet nëse punëmarrësi dorëzohet apo kundërshton një sjellje të tillë</w:t>
      </w:r>
    </w:p>
    <w:p w:rsidR="00FF312A" w:rsidRDefault="00FF312A">
      <w:pPr>
        <w:spacing w:line="31" w:lineRule="exact"/>
        <w:rPr>
          <w:rFonts w:ascii="Symbol" w:eastAsia="Symbol" w:hAnsi="Symbol" w:cs="Symbol"/>
          <w:sz w:val="24"/>
          <w:szCs w:val="24"/>
        </w:rPr>
      </w:pPr>
    </w:p>
    <w:p w:rsidR="00FF312A" w:rsidRDefault="00604987">
      <w:pPr>
        <w:numPr>
          <w:ilvl w:val="0"/>
          <w:numId w:val="9"/>
        </w:numPr>
        <w:tabs>
          <w:tab w:val="left" w:pos="480"/>
        </w:tabs>
        <w:spacing w:line="226" w:lineRule="auto"/>
        <w:ind w:left="480" w:right="120" w:hanging="360"/>
        <w:rPr>
          <w:rFonts w:ascii="Symbol" w:eastAsia="Symbol" w:hAnsi="Symbol" w:cs="Symbol"/>
          <w:sz w:val="24"/>
          <w:szCs w:val="24"/>
        </w:rPr>
      </w:pPr>
      <w:r>
        <w:rPr>
          <w:rFonts w:ascii="Times New Roman" w:eastAsia="Times New Roman" w:hAnsi="Times New Roman" w:cs="Times New Roman"/>
          <w:sz w:val="24"/>
          <w:szCs w:val="24"/>
        </w:rPr>
        <w:t>Në mënyrë të paarsyeshme pengon performancën e Punonjësit dhe Nëpunësit apo krijon një ambient frikësues, armiqësor apo fyes në vendin e punës.</w:t>
      </w:r>
    </w:p>
    <w:p w:rsidR="00FF312A" w:rsidRDefault="00FF312A">
      <w:pPr>
        <w:spacing w:line="289" w:lineRule="exact"/>
        <w:rPr>
          <w:sz w:val="20"/>
          <w:szCs w:val="20"/>
        </w:rPr>
      </w:pPr>
    </w:p>
    <w:p w:rsidR="00FF312A" w:rsidRDefault="00604987">
      <w:pPr>
        <w:spacing w:line="236" w:lineRule="auto"/>
        <w:ind w:left="120" w:right="120" w:firstLine="60"/>
        <w:jc w:val="both"/>
        <w:rPr>
          <w:sz w:val="20"/>
          <w:szCs w:val="20"/>
        </w:rPr>
      </w:pPr>
      <w:r>
        <w:rPr>
          <w:rFonts w:ascii="Times New Roman" w:eastAsia="Times New Roman" w:hAnsi="Times New Roman" w:cs="Times New Roman"/>
          <w:sz w:val="24"/>
          <w:szCs w:val="24"/>
        </w:rPr>
        <w:t>Punonjësi apo Nëpunsëi reagon menjëherë, raporton, kërkon evidentimin dhe hetimin e rastit, kur merr dijeni të ndonjë pretendimi për ngacmim seksual në mënyrë që rasti të mos denigrohet dhe të mos injorohet.</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Individët të cilët zbulohen se janë përfshirë në ngacmim do t’u nënshtrohen masave disiplinore të përcaktuara në këtë Kod.</w:t>
      </w:r>
    </w:p>
    <w:p w:rsidR="00FF312A" w:rsidRDefault="00FF312A">
      <w:pPr>
        <w:spacing w:line="14"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Punonjësit dhe Nëpunësit duhet të jenë të përkushtuar të sigurojnë një mjedis profesional pune ku nuk do të kishte ngacmim fizik, psikologjik, apo verbal. Sjellja e Punonjësit dhe Nëpunësit nuk duhet të përfshijë në veprime fizike, fjalë, gjeste ose çdo lloj komunikimi virtual që cënojnë dinjitetin e çdo personi.</w:t>
      </w:r>
    </w:p>
    <w:p w:rsidR="00FF312A" w:rsidRDefault="00FF312A">
      <w:pPr>
        <w:spacing w:line="28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V11</w:t>
      </w:r>
    </w:p>
    <w:p w:rsidR="00FF312A" w:rsidRDefault="00604987">
      <w:pPr>
        <w:jc w:val="center"/>
        <w:rPr>
          <w:sz w:val="20"/>
          <w:szCs w:val="20"/>
        </w:rPr>
      </w:pPr>
      <w:r>
        <w:rPr>
          <w:rFonts w:ascii="Times New Roman" w:eastAsia="Times New Roman" w:hAnsi="Times New Roman" w:cs="Times New Roman"/>
          <w:b/>
          <w:bCs/>
          <w:sz w:val="24"/>
          <w:szCs w:val="24"/>
        </w:rPr>
        <w:t>MARRËDHËNIA ME PUBLIKUN</w:t>
      </w:r>
    </w:p>
    <w:p w:rsidR="00FF312A" w:rsidRDefault="00FF312A">
      <w:pPr>
        <w:spacing w:line="277"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52</w:t>
      </w:r>
    </w:p>
    <w:p w:rsidR="00FF312A" w:rsidRDefault="00604987">
      <w:pPr>
        <w:jc w:val="center"/>
        <w:rPr>
          <w:sz w:val="20"/>
          <w:szCs w:val="20"/>
        </w:rPr>
      </w:pPr>
      <w:r>
        <w:rPr>
          <w:rFonts w:ascii="Times New Roman" w:eastAsia="Times New Roman" w:hAnsi="Times New Roman" w:cs="Times New Roman"/>
          <w:b/>
          <w:bCs/>
          <w:sz w:val="24"/>
          <w:szCs w:val="24"/>
        </w:rPr>
        <w:t>Transparenca</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-Punonjësi dhe Nëpunësi i Bashkisë Pustec duhet të promovojë çdo masë që nxit transparencën në lidhje me kompetencat dhe detyrat e tij dhe funksionimin e shërbimeve dhe njësive nën përgjegjësinë e tij.</w:t>
      </w:r>
    </w:p>
    <w:p w:rsidR="00FF312A" w:rsidRDefault="00FF312A">
      <w:pPr>
        <w:spacing w:line="200" w:lineRule="exact"/>
        <w:rPr>
          <w:sz w:val="20"/>
          <w:szCs w:val="20"/>
        </w:rPr>
      </w:pPr>
    </w:p>
    <w:p w:rsidR="00FF312A" w:rsidRDefault="00FF312A">
      <w:pPr>
        <w:spacing w:line="243"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6" w:name="page16"/>
      <w:bookmarkEnd w:id="16"/>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9"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-Punonjësi dhe Nëpunësi i Bashkisë Pustec i përgjigjet çdo kërkese nga publiku në lidhje me kryerjen e detyrave të tij, arsyet për veprimet e tij, ose funksionimin e shërbimeve dhe departamenteve që i nënshtrohen përgjegjësisë së tij, duke respektuar kufizimet ligjore në lidhje me dhënien e informacionit.</w:t>
      </w:r>
    </w:p>
    <w:p w:rsidR="00FF312A" w:rsidRDefault="00FF312A">
      <w:pPr>
        <w:spacing w:line="7"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53</w:t>
      </w:r>
    </w:p>
    <w:p w:rsidR="00FF312A" w:rsidRDefault="00604987">
      <w:pPr>
        <w:jc w:val="center"/>
        <w:rPr>
          <w:sz w:val="20"/>
          <w:szCs w:val="20"/>
        </w:rPr>
      </w:pPr>
      <w:r>
        <w:rPr>
          <w:rFonts w:ascii="Times New Roman" w:eastAsia="Times New Roman" w:hAnsi="Times New Roman" w:cs="Times New Roman"/>
          <w:b/>
          <w:bCs/>
          <w:sz w:val="24"/>
          <w:szCs w:val="24"/>
        </w:rPr>
        <w:t>Marrëdhënia me median</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Punonjësi dhe Nëpunësi i Bashkisë duhet t’i përgjigjet me transparencë dhe vërtetësi çdo kërkese nga media për informacion lidhur me kryerjen e detyrave të tij, por nuk duhet të ofrojë informacione ose të dhëna konfidenciale sipas përcaktimeve ligjore në fuqi për mbrojtjen e të dhënave personale.</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Punonjësi dhe Nëpunësi i Bashkisë duhet të promovojë çdo masë që nxit mbulimin mediatik të kryerjes së detyrave të tij dhe funksionimin e shërbimeve dhe njësive nën përgjegjësinë e tij.</w:t>
      </w:r>
    </w:p>
    <w:p w:rsidR="00FF312A" w:rsidRDefault="00FF312A">
      <w:pPr>
        <w:spacing w:line="200" w:lineRule="exact"/>
        <w:rPr>
          <w:sz w:val="20"/>
          <w:szCs w:val="20"/>
        </w:rPr>
      </w:pPr>
    </w:p>
    <w:p w:rsidR="00FF312A" w:rsidRDefault="00FF312A">
      <w:pPr>
        <w:spacing w:line="359"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VIII</w:t>
      </w:r>
    </w:p>
    <w:p w:rsidR="00FF312A" w:rsidRDefault="00604987">
      <w:pPr>
        <w:jc w:val="center"/>
        <w:rPr>
          <w:sz w:val="20"/>
          <w:szCs w:val="20"/>
        </w:rPr>
      </w:pPr>
      <w:r>
        <w:rPr>
          <w:rFonts w:ascii="Times New Roman" w:eastAsia="Times New Roman" w:hAnsi="Times New Roman" w:cs="Times New Roman"/>
          <w:b/>
          <w:bCs/>
          <w:sz w:val="24"/>
          <w:szCs w:val="24"/>
        </w:rPr>
        <w:t>MBROJTJA NDAJ NDËSHKIMEVE PËR SHKAK TË RAPORTIMIT TË RASTEVE TË</w:t>
      </w:r>
    </w:p>
    <w:p w:rsidR="00FF312A" w:rsidRDefault="00604987">
      <w:pPr>
        <w:jc w:val="center"/>
        <w:rPr>
          <w:sz w:val="20"/>
          <w:szCs w:val="20"/>
        </w:rPr>
      </w:pPr>
      <w:r>
        <w:rPr>
          <w:rFonts w:ascii="Times New Roman" w:eastAsia="Times New Roman" w:hAnsi="Times New Roman" w:cs="Times New Roman"/>
          <w:b/>
          <w:bCs/>
          <w:sz w:val="24"/>
          <w:szCs w:val="24"/>
        </w:rPr>
        <w:t>SHKELJEVE TË KODIT.</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54</w:t>
      </w:r>
    </w:p>
    <w:p w:rsidR="00FF312A" w:rsidRDefault="00604987">
      <w:pPr>
        <w:jc w:val="center"/>
        <w:rPr>
          <w:sz w:val="20"/>
          <w:szCs w:val="20"/>
        </w:rPr>
      </w:pPr>
      <w:r>
        <w:rPr>
          <w:rFonts w:ascii="Times New Roman" w:eastAsia="Times New Roman" w:hAnsi="Times New Roman" w:cs="Times New Roman"/>
          <w:b/>
          <w:bCs/>
          <w:sz w:val="24"/>
          <w:szCs w:val="24"/>
        </w:rPr>
        <w:t>Mbrojtja nga raportimet</w:t>
      </w:r>
    </w:p>
    <w:p w:rsidR="00FF312A" w:rsidRDefault="00FF312A">
      <w:pPr>
        <w:spacing w:line="283" w:lineRule="exact"/>
        <w:rPr>
          <w:sz w:val="20"/>
          <w:szCs w:val="20"/>
        </w:rPr>
      </w:pPr>
    </w:p>
    <w:p w:rsidR="00FF312A" w:rsidRDefault="00604987">
      <w:pPr>
        <w:spacing w:line="237" w:lineRule="auto"/>
        <w:ind w:left="120" w:right="120"/>
        <w:rPr>
          <w:sz w:val="20"/>
          <w:szCs w:val="20"/>
        </w:rPr>
      </w:pPr>
      <w:r>
        <w:rPr>
          <w:rFonts w:ascii="Times New Roman" w:eastAsia="Times New Roman" w:hAnsi="Times New Roman" w:cs="Times New Roman"/>
          <w:sz w:val="24"/>
          <w:szCs w:val="24"/>
        </w:rPr>
        <w:t>Asnjë punonjës apo nëpunës i Bashkisë Pustec nuk duhet të përdor apo kërcënoj se do të përdor autoritetet zyrtare apo influencës për të dekurajuar, kufizuar apo ndërhyrë tek një person tjetër me qëllim ndalimin e këtij personi për të vepruar në mënyrë të drejtë për të raportuar në burimet njerëzore të çfarëdo lloj informacioni i cili nëse do të ishte i vërtetë do të konstistonte në:</w:t>
      </w:r>
    </w:p>
    <w:p w:rsidR="00FF312A" w:rsidRDefault="00FF312A">
      <w:pPr>
        <w:spacing w:line="33" w:lineRule="exact"/>
        <w:rPr>
          <w:sz w:val="20"/>
          <w:szCs w:val="20"/>
        </w:rPr>
      </w:pPr>
    </w:p>
    <w:p w:rsidR="00FF312A" w:rsidRDefault="00604987">
      <w:pPr>
        <w:numPr>
          <w:ilvl w:val="0"/>
          <w:numId w:val="10"/>
        </w:numPr>
        <w:tabs>
          <w:tab w:val="left" w:pos="840"/>
        </w:tabs>
        <w:spacing w:line="226" w:lineRule="auto"/>
        <w:ind w:left="840" w:right="120" w:hanging="360"/>
        <w:rPr>
          <w:rFonts w:ascii="Symbol" w:eastAsia="Symbol" w:hAnsi="Symbol" w:cs="Symbol"/>
          <w:sz w:val="24"/>
          <w:szCs w:val="24"/>
        </w:rPr>
      </w:pPr>
      <w:proofErr w:type="gramStart"/>
      <w:r>
        <w:rPr>
          <w:rFonts w:ascii="Times New Roman" w:eastAsia="Times New Roman" w:hAnsi="Times New Roman" w:cs="Times New Roman"/>
          <w:sz w:val="24"/>
          <w:szCs w:val="24"/>
        </w:rPr>
        <w:t>një</w:t>
      </w:r>
      <w:proofErr w:type="gramEnd"/>
      <w:r>
        <w:rPr>
          <w:rFonts w:ascii="Times New Roman" w:eastAsia="Times New Roman" w:hAnsi="Times New Roman" w:cs="Times New Roman"/>
          <w:sz w:val="24"/>
          <w:szCs w:val="24"/>
        </w:rPr>
        <w:t xml:space="preserve"> shkelje të ligjeve apo akteve nënligjore nga një nëpunësi apo punonjësi i Bashkisë Pustec .</w:t>
      </w:r>
    </w:p>
    <w:p w:rsidR="00FF312A" w:rsidRDefault="00FF312A">
      <w:pPr>
        <w:spacing w:line="1" w:lineRule="exact"/>
        <w:rPr>
          <w:rFonts w:ascii="Symbol" w:eastAsia="Symbol" w:hAnsi="Symbol" w:cs="Symbol"/>
          <w:sz w:val="24"/>
          <w:szCs w:val="24"/>
        </w:rPr>
      </w:pPr>
    </w:p>
    <w:p w:rsidR="00FF312A" w:rsidRDefault="00604987">
      <w:pPr>
        <w:numPr>
          <w:ilvl w:val="0"/>
          <w:numId w:val="10"/>
        </w:numPr>
        <w:tabs>
          <w:tab w:val="left" w:pos="840"/>
        </w:tabs>
        <w:ind w:left="840" w:hanging="360"/>
        <w:rPr>
          <w:rFonts w:ascii="Symbol" w:eastAsia="Symbol" w:hAnsi="Symbol" w:cs="Symbol"/>
          <w:sz w:val="24"/>
          <w:szCs w:val="24"/>
        </w:rPr>
      </w:pPr>
      <w:r>
        <w:rPr>
          <w:rFonts w:ascii="Times New Roman" w:eastAsia="Times New Roman" w:hAnsi="Times New Roman" w:cs="Times New Roman"/>
          <w:sz w:val="24"/>
          <w:szCs w:val="24"/>
        </w:rPr>
        <w:t>abuzim të lartë pushteti</w:t>
      </w:r>
    </w:p>
    <w:p w:rsidR="00FF312A" w:rsidRDefault="00FF312A">
      <w:pPr>
        <w:spacing w:line="1" w:lineRule="exact"/>
        <w:rPr>
          <w:rFonts w:ascii="Symbol" w:eastAsia="Symbol" w:hAnsi="Symbol" w:cs="Symbol"/>
          <w:sz w:val="24"/>
          <w:szCs w:val="24"/>
        </w:rPr>
      </w:pPr>
    </w:p>
    <w:p w:rsidR="00FF312A" w:rsidRDefault="00604987">
      <w:pPr>
        <w:numPr>
          <w:ilvl w:val="0"/>
          <w:numId w:val="10"/>
        </w:numPr>
        <w:tabs>
          <w:tab w:val="left" w:pos="840"/>
        </w:tabs>
        <w:ind w:left="840" w:hanging="360"/>
        <w:rPr>
          <w:rFonts w:ascii="Symbol" w:eastAsia="Symbol" w:hAnsi="Symbol" w:cs="Symbol"/>
          <w:sz w:val="24"/>
          <w:szCs w:val="24"/>
        </w:rPr>
      </w:pPr>
      <w:r>
        <w:rPr>
          <w:rFonts w:ascii="Times New Roman" w:eastAsia="Times New Roman" w:hAnsi="Times New Roman" w:cs="Times New Roman"/>
          <w:sz w:val="24"/>
          <w:szCs w:val="24"/>
        </w:rPr>
        <w:t>rrezik të specifikuar dhe thelbësor për sigurinë dhe shëndetin publik për shkak të një akti</w:t>
      </w:r>
    </w:p>
    <w:p w:rsidR="00FF312A" w:rsidRDefault="00604987">
      <w:pPr>
        <w:numPr>
          <w:ilvl w:val="0"/>
          <w:numId w:val="10"/>
        </w:numPr>
        <w:tabs>
          <w:tab w:val="left" w:pos="840"/>
        </w:tabs>
        <w:spacing w:line="239" w:lineRule="auto"/>
        <w:ind w:left="840" w:hanging="360"/>
        <w:rPr>
          <w:rFonts w:ascii="Symbol" w:eastAsia="Symbol" w:hAnsi="Symbol" w:cs="Symbol"/>
          <w:sz w:val="24"/>
          <w:szCs w:val="24"/>
        </w:rPr>
      </w:pPr>
      <w:proofErr w:type="gramStart"/>
      <w:r>
        <w:rPr>
          <w:rFonts w:ascii="Times New Roman" w:eastAsia="Times New Roman" w:hAnsi="Times New Roman" w:cs="Times New Roman"/>
          <w:sz w:val="24"/>
          <w:szCs w:val="24"/>
        </w:rPr>
        <w:t>apo</w:t>
      </w:r>
      <w:proofErr w:type="gramEnd"/>
      <w:r>
        <w:rPr>
          <w:rFonts w:ascii="Times New Roman" w:eastAsia="Times New Roman" w:hAnsi="Times New Roman" w:cs="Times New Roman"/>
          <w:sz w:val="24"/>
          <w:szCs w:val="24"/>
        </w:rPr>
        <w:t xml:space="preserve"> neglizhence së një nëpunësi të Bashkisë Pustec .</w:t>
      </w:r>
    </w:p>
    <w:p w:rsidR="00FF312A" w:rsidRDefault="00604987">
      <w:pPr>
        <w:numPr>
          <w:ilvl w:val="0"/>
          <w:numId w:val="10"/>
        </w:numPr>
        <w:tabs>
          <w:tab w:val="left" w:pos="840"/>
        </w:tabs>
        <w:spacing w:line="239" w:lineRule="auto"/>
        <w:ind w:left="840" w:hanging="360"/>
        <w:rPr>
          <w:rFonts w:ascii="Symbol" w:eastAsia="Symbol" w:hAnsi="Symbol" w:cs="Symbol"/>
          <w:sz w:val="24"/>
          <w:szCs w:val="24"/>
        </w:rPr>
      </w:pPr>
      <w:r>
        <w:rPr>
          <w:rFonts w:ascii="Times New Roman" w:eastAsia="Times New Roman" w:hAnsi="Times New Roman" w:cs="Times New Roman"/>
          <w:sz w:val="24"/>
          <w:szCs w:val="24"/>
        </w:rPr>
        <w:t>shpërdorimin e detyrës apo pozicionit bashkiak dhe burimeve për përfitime private.</w:t>
      </w:r>
    </w:p>
    <w:p w:rsidR="00FF312A" w:rsidRDefault="00604987">
      <w:pPr>
        <w:numPr>
          <w:ilvl w:val="0"/>
          <w:numId w:val="10"/>
        </w:numPr>
        <w:tabs>
          <w:tab w:val="left" w:pos="840"/>
        </w:tabs>
        <w:spacing w:line="239" w:lineRule="auto"/>
        <w:ind w:left="840" w:hanging="360"/>
        <w:rPr>
          <w:rFonts w:ascii="Symbol" w:eastAsia="Symbol" w:hAnsi="Symbol" w:cs="Symbol"/>
          <w:sz w:val="24"/>
          <w:szCs w:val="24"/>
        </w:rPr>
      </w:pPr>
      <w:r>
        <w:rPr>
          <w:rFonts w:ascii="Times New Roman" w:eastAsia="Times New Roman" w:hAnsi="Times New Roman" w:cs="Times New Roman"/>
          <w:sz w:val="24"/>
          <w:szCs w:val="24"/>
        </w:rPr>
        <w:t>konflikt interesash nga një nëpunës apo puninjës i Bashkisë.</w:t>
      </w:r>
    </w:p>
    <w:p w:rsidR="00FF312A" w:rsidRDefault="00FF312A">
      <w:pPr>
        <w:spacing w:line="278" w:lineRule="exact"/>
        <w:rPr>
          <w:sz w:val="20"/>
          <w:szCs w:val="20"/>
        </w:rPr>
      </w:pPr>
    </w:p>
    <w:p w:rsidR="00FF312A" w:rsidRDefault="00604987">
      <w:pPr>
        <w:ind w:left="4380"/>
        <w:rPr>
          <w:sz w:val="20"/>
          <w:szCs w:val="20"/>
        </w:rPr>
      </w:pPr>
      <w:r>
        <w:rPr>
          <w:rFonts w:ascii="Times New Roman" w:eastAsia="Times New Roman" w:hAnsi="Times New Roman" w:cs="Times New Roman"/>
          <w:b/>
          <w:bCs/>
          <w:sz w:val="24"/>
          <w:szCs w:val="24"/>
        </w:rPr>
        <w:t>Neni 55</w:t>
      </w:r>
    </w:p>
    <w:p w:rsidR="00FF312A" w:rsidRDefault="00604987">
      <w:pPr>
        <w:ind w:left="4420"/>
        <w:rPr>
          <w:sz w:val="20"/>
          <w:szCs w:val="20"/>
        </w:rPr>
      </w:pPr>
      <w:r>
        <w:rPr>
          <w:rFonts w:ascii="Times New Roman" w:eastAsia="Times New Roman" w:hAnsi="Times New Roman" w:cs="Times New Roman"/>
          <w:b/>
          <w:bCs/>
          <w:sz w:val="24"/>
          <w:szCs w:val="24"/>
        </w:rPr>
        <w:t>Ankimi</w:t>
      </w:r>
    </w:p>
    <w:p w:rsidR="00FF312A" w:rsidRDefault="00FF312A">
      <w:pPr>
        <w:spacing w:line="283" w:lineRule="exact"/>
        <w:rPr>
          <w:sz w:val="20"/>
          <w:szCs w:val="20"/>
        </w:rPr>
      </w:pPr>
    </w:p>
    <w:p w:rsidR="00FF312A" w:rsidRDefault="00604987">
      <w:pPr>
        <w:spacing w:line="237" w:lineRule="auto"/>
        <w:ind w:left="120" w:right="120"/>
        <w:jc w:val="both"/>
        <w:rPr>
          <w:sz w:val="20"/>
          <w:szCs w:val="20"/>
        </w:rPr>
      </w:pPr>
      <w:r>
        <w:rPr>
          <w:rFonts w:ascii="Times New Roman" w:eastAsia="Times New Roman" w:hAnsi="Times New Roman" w:cs="Times New Roman"/>
          <w:sz w:val="24"/>
          <w:szCs w:val="24"/>
        </w:rPr>
        <w:t>Çdo person që beson se është bërë subjekt i ndonjë veprimi të ndaluar, mund të bëj ankesë konfidenciale pranë burimeve njerëzore e cila duhet të kryej verifikimin e kësaj ankese. Pas konkluzioneve të verifikimit ajo duhet të ndërmarrë veprime të përshtashme siç parashikohet nga ligjet në fuqi.</w:t>
      </w:r>
    </w:p>
    <w:p w:rsidR="00FF312A" w:rsidRDefault="00FF312A">
      <w:pPr>
        <w:spacing w:line="283"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IX</w:t>
      </w:r>
    </w:p>
    <w:p w:rsidR="00FF312A" w:rsidRDefault="00604987">
      <w:pPr>
        <w:jc w:val="center"/>
        <w:rPr>
          <w:sz w:val="20"/>
          <w:szCs w:val="20"/>
        </w:rPr>
      </w:pPr>
      <w:r>
        <w:rPr>
          <w:rFonts w:ascii="Times New Roman" w:eastAsia="Times New Roman" w:hAnsi="Times New Roman" w:cs="Times New Roman"/>
          <w:b/>
          <w:bCs/>
          <w:sz w:val="24"/>
          <w:szCs w:val="24"/>
        </w:rPr>
        <w:t>MASAT DISIPLINORE</w:t>
      </w:r>
    </w:p>
    <w:p w:rsidR="00FF312A" w:rsidRDefault="00FF312A">
      <w:pPr>
        <w:spacing w:line="27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56</w:t>
      </w:r>
    </w:p>
    <w:p w:rsidR="00FF312A" w:rsidRDefault="00FF312A">
      <w:pPr>
        <w:spacing w:line="11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7" w:name="page17"/>
      <w:bookmarkEnd w:id="17"/>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311"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Llojet e masave disiplinore</w:t>
      </w:r>
    </w:p>
    <w:p w:rsidR="00FF312A" w:rsidRDefault="00FF312A">
      <w:pPr>
        <w:spacing w:line="8" w:lineRule="exact"/>
        <w:rPr>
          <w:sz w:val="20"/>
          <w:szCs w:val="20"/>
        </w:rPr>
      </w:pPr>
    </w:p>
    <w:p w:rsidR="00FF312A" w:rsidRDefault="00604987">
      <w:pPr>
        <w:spacing w:line="234" w:lineRule="auto"/>
        <w:ind w:left="120" w:right="260"/>
        <w:rPr>
          <w:sz w:val="20"/>
          <w:szCs w:val="20"/>
        </w:rPr>
      </w:pPr>
      <w:r>
        <w:rPr>
          <w:rFonts w:ascii="Times New Roman" w:eastAsia="Times New Roman" w:hAnsi="Times New Roman" w:cs="Times New Roman"/>
          <w:sz w:val="24"/>
          <w:szCs w:val="24"/>
        </w:rPr>
        <w:t>Ndaj punonjësve që shkelin parimet e etikës të përcaktuara në këtë kod, kur veprimet e tyre janë në shkelje, merren masa disiplinore. Llojet e masave disiplinore do të jenë:</w:t>
      </w:r>
    </w:p>
    <w:p w:rsidR="00FF312A" w:rsidRDefault="00FF312A">
      <w:pPr>
        <w:spacing w:line="3" w:lineRule="exact"/>
        <w:rPr>
          <w:sz w:val="20"/>
          <w:szCs w:val="20"/>
        </w:rPr>
      </w:pPr>
    </w:p>
    <w:p w:rsidR="00FF312A" w:rsidRDefault="00604987">
      <w:pPr>
        <w:numPr>
          <w:ilvl w:val="0"/>
          <w:numId w:val="11"/>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Vërejtje</w:t>
      </w:r>
    </w:p>
    <w:p w:rsidR="00FF312A" w:rsidRDefault="00FF312A">
      <w:pPr>
        <w:spacing w:line="1" w:lineRule="exact"/>
        <w:rPr>
          <w:rFonts w:ascii="Symbol" w:eastAsia="Symbol" w:hAnsi="Symbol" w:cs="Symbol"/>
          <w:sz w:val="24"/>
          <w:szCs w:val="24"/>
        </w:rPr>
      </w:pPr>
    </w:p>
    <w:p w:rsidR="00FF312A" w:rsidRDefault="00604987">
      <w:pPr>
        <w:numPr>
          <w:ilvl w:val="0"/>
          <w:numId w:val="11"/>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Vërejtje me paralajmërim</w:t>
      </w:r>
    </w:p>
    <w:p w:rsidR="00FF312A" w:rsidRDefault="00604987">
      <w:pPr>
        <w:numPr>
          <w:ilvl w:val="0"/>
          <w:numId w:val="11"/>
        </w:numPr>
        <w:tabs>
          <w:tab w:val="left" w:pos="480"/>
        </w:tabs>
        <w:spacing w:line="239" w:lineRule="auto"/>
        <w:ind w:left="480" w:hanging="360"/>
        <w:rPr>
          <w:rFonts w:ascii="Symbol" w:eastAsia="Symbol" w:hAnsi="Symbol" w:cs="Symbol"/>
          <w:sz w:val="24"/>
          <w:szCs w:val="24"/>
        </w:rPr>
      </w:pPr>
      <w:r>
        <w:rPr>
          <w:rFonts w:ascii="Times New Roman" w:eastAsia="Times New Roman" w:hAnsi="Times New Roman" w:cs="Times New Roman"/>
          <w:sz w:val="24"/>
          <w:szCs w:val="24"/>
        </w:rPr>
        <w:t>Mbajtje deri në 1/3 e pagës së plotë për një periudhë deri në gjashtë muaj</w:t>
      </w:r>
    </w:p>
    <w:p w:rsidR="00FF312A" w:rsidRDefault="00FF312A">
      <w:pPr>
        <w:spacing w:line="29" w:lineRule="exact"/>
        <w:rPr>
          <w:rFonts w:ascii="Symbol" w:eastAsia="Symbol" w:hAnsi="Symbol" w:cs="Symbol"/>
          <w:sz w:val="24"/>
          <w:szCs w:val="24"/>
        </w:rPr>
      </w:pPr>
    </w:p>
    <w:p w:rsidR="00FF312A" w:rsidRDefault="00604987">
      <w:pPr>
        <w:numPr>
          <w:ilvl w:val="0"/>
          <w:numId w:val="11"/>
        </w:numPr>
        <w:tabs>
          <w:tab w:val="left" w:pos="480"/>
        </w:tabs>
        <w:spacing w:line="226" w:lineRule="auto"/>
        <w:ind w:left="480" w:right="120" w:hanging="360"/>
        <w:rPr>
          <w:rFonts w:ascii="Symbol" w:eastAsia="Symbol" w:hAnsi="Symbol" w:cs="Symbol"/>
          <w:sz w:val="24"/>
          <w:szCs w:val="24"/>
        </w:rPr>
      </w:pPr>
      <w:r>
        <w:rPr>
          <w:rFonts w:ascii="Times New Roman" w:eastAsia="Times New Roman" w:hAnsi="Times New Roman" w:cs="Times New Roman"/>
          <w:sz w:val="24"/>
          <w:szCs w:val="24"/>
        </w:rPr>
        <w:t>Pezullim nga e drejta e ngritjes në detyrë përfshirë edhe shkallën e pagës për një periudhë derinë 2 vjet</w:t>
      </w:r>
    </w:p>
    <w:p w:rsidR="00FF312A" w:rsidRDefault="00FF312A">
      <w:pPr>
        <w:spacing w:line="1" w:lineRule="exact"/>
        <w:rPr>
          <w:rFonts w:ascii="Symbol" w:eastAsia="Symbol" w:hAnsi="Symbol" w:cs="Symbol"/>
          <w:sz w:val="24"/>
          <w:szCs w:val="24"/>
        </w:rPr>
      </w:pPr>
    </w:p>
    <w:p w:rsidR="00FF312A" w:rsidRDefault="00604987">
      <w:pPr>
        <w:numPr>
          <w:ilvl w:val="0"/>
          <w:numId w:val="11"/>
        </w:numPr>
        <w:tabs>
          <w:tab w:val="left" w:pos="480"/>
        </w:tabs>
        <w:ind w:left="480" w:hanging="360"/>
        <w:rPr>
          <w:rFonts w:ascii="Symbol" w:eastAsia="Symbol" w:hAnsi="Symbol" w:cs="Symbol"/>
          <w:sz w:val="24"/>
          <w:szCs w:val="24"/>
        </w:rPr>
      </w:pPr>
      <w:r>
        <w:rPr>
          <w:rFonts w:ascii="Times New Roman" w:eastAsia="Times New Roman" w:hAnsi="Times New Roman" w:cs="Times New Roman"/>
          <w:sz w:val="24"/>
          <w:szCs w:val="24"/>
        </w:rPr>
        <w:t>Largimin nga shërbimi civil për nëpunësin civil</w:t>
      </w:r>
    </w:p>
    <w:p w:rsidR="00FF312A" w:rsidRDefault="00604987">
      <w:pPr>
        <w:numPr>
          <w:ilvl w:val="0"/>
          <w:numId w:val="11"/>
        </w:numPr>
        <w:tabs>
          <w:tab w:val="left" w:pos="480"/>
        </w:tabs>
        <w:spacing w:line="239" w:lineRule="auto"/>
        <w:ind w:left="480" w:hanging="360"/>
        <w:rPr>
          <w:rFonts w:ascii="Symbol" w:eastAsia="Symbol" w:hAnsi="Symbol" w:cs="Symbol"/>
          <w:sz w:val="24"/>
          <w:szCs w:val="24"/>
        </w:rPr>
      </w:pPr>
      <w:r>
        <w:rPr>
          <w:rFonts w:ascii="Times New Roman" w:eastAsia="Times New Roman" w:hAnsi="Times New Roman" w:cs="Times New Roman"/>
          <w:sz w:val="24"/>
          <w:szCs w:val="24"/>
        </w:rPr>
        <w:t>Largimin nga detyra dhe ndërprerjen e marrëdhënieve të punës për punonjës të tjerë</w:t>
      </w:r>
    </w:p>
    <w:p w:rsidR="00FF312A" w:rsidRDefault="00FF312A">
      <w:pPr>
        <w:spacing w:line="10" w:lineRule="exact"/>
        <w:rPr>
          <w:sz w:val="20"/>
          <w:szCs w:val="20"/>
        </w:rPr>
      </w:pPr>
    </w:p>
    <w:p w:rsidR="00FF312A" w:rsidRDefault="00604987">
      <w:pPr>
        <w:spacing w:line="234" w:lineRule="auto"/>
        <w:ind w:left="120" w:right="120"/>
        <w:rPr>
          <w:sz w:val="20"/>
          <w:szCs w:val="20"/>
        </w:rPr>
      </w:pPr>
      <w:r>
        <w:rPr>
          <w:rFonts w:ascii="Times New Roman" w:eastAsia="Times New Roman" w:hAnsi="Times New Roman" w:cs="Times New Roman"/>
          <w:sz w:val="24"/>
          <w:szCs w:val="24"/>
        </w:rPr>
        <w:t>Masat disiplinore e mësipërme disiplinore mund të shlyhen, vetëm nëse në periudhat si më poshtë vijon nuk është marrë asnjë masë tjetër disiplinore nga punonjësi kur:</w:t>
      </w:r>
    </w:p>
    <w:p w:rsidR="00FF312A" w:rsidRDefault="00FF312A">
      <w:pPr>
        <w:spacing w:line="2" w:lineRule="exact"/>
        <w:rPr>
          <w:sz w:val="20"/>
          <w:szCs w:val="20"/>
        </w:rPr>
      </w:pPr>
    </w:p>
    <w:p w:rsidR="00FF312A" w:rsidRDefault="00604987">
      <w:pPr>
        <w:numPr>
          <w:ilvl w:val="0"/>
          <w:numId w:val="12"/>
        </w:numPr>
        <w:tabs>
          <w:tab w:val="left" w:pos="260"/>
        </w:tabs>
        <w:ind w:left="260" w:hanging="140"/>
        <w:rPr>
          <w:rFonts w:ascii="Times New Roman" w:eastAsia="Times New Roman" w:hAnsi="Times New Roman" w:cs="Times New Roman"/>
          <w:sz w:val="24"/>
          <w:szCs w:val="24"/>
        </w:rPr>
      </w:pPr>
      <w:r>
        <w:rPr>
          <w:rFonts w:ascii="Times New Roman" w:eastAsia="Times New Roman" w:hAnsi="Times New Roman" w:cs="Times New Roman"/>
          <w:sz w:val="24"/>
          <w:szCs w:val="24"/>
        </w:rPr>
        <w:t>brenda (1) një viti nga dita e dhënies së tyre për shkronjat a) dhe b) të këtij neni</w:t>
      </w:r>
    </w:p>
    <w:p w:rsidR="00FF312A" w:rsidRDefault="00604987">
      <w:pPr>
        <w:numPr>
          <w:ilvl w:val="0"/>
          <w:numId w:val="12"/>
        </w:numPr>
        <w:tabs>
          <w:tab w:val="left" w:pos="260"/>
        </w:tabs>
        <w:ind w:left="260" w:hanging="140"/>
        <w:rPr>
          <w:rFonts w:ascii="Times New Roman" w:eastAsia="Times New Roman" w:hAnsi="Times New Roman" w:cs="Times New Roman"/>
          <w:sz w:val="24"/>
          <w:szCs w:val="24"/>
        </w:rPr>
      </w:pPr>
      <w:r>
        <w:rPr>
          <w:rFonts w:ascii="Times New Roman" w:eastAsia="Times New Roman" w:hAnsi="Times New Roman" w:cs="Times New Roman"/>
          <w:sz w:val="24"/>
          <w:szCs w:val="24"/>
        </w:rPr>
        <w:t>brenda (3) tre vitesh nga dita e dhënies së tyre për shkronjat c) dhe d)</w:t>
      </w:r>
    </w:p>
    <w:p w:rsidR="00FF312A" w:rsidRDefault="00FF312A">
      <w:pPr>
        <w:spacing w:line="200" w:lineRule="exact"/>
        <w:rPr>
          <w:sz w:val="20"/>
          <w:szCs w:val="20"/>
        </w:rPr>
      </w:pPr>
    </w:p>
    <w:p w:rsidR="00FF312A" w:rsidRDefault="00FF312A">
      <w:pPr>
        <w:spacing w:line="357"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57</w:t>
      </w:r>
    </w:p>
    <w:p w:rsidR="00FF312A" w:rsidRDefault="00604987">
      <w:pPr>
        <w:jc w:val="center"/>
        <w:rPr>
          <w:sz w:val="20"/>
          <w:szCs w:val="20"/>
        </w:rPr>
      </w:pPr>
      <w:r>
        <w:rPr>
          <w:rFonts w:ascii="Times New Roman" w:eastAsia="Times New Roman" w:hAnsi="Times New Roman" w:cs="Times New Roman"/>
          <w:b/>
          <w:bCs/>
          <w:sz w:val="24"/>
          <w:szCs w:val="24"/>
        </w:rPr>
        <w:t>Sanksione për mosrespektimin e kodit</w:t>
      </w:r>
    </w:p>
    <w:p w:rsidR="00FF312A" w:rsidRDefault="00FF312A">
      <w:pPr>
        <w:spacing w:line="283" w:lineRule="exact"/>
        <w:rPr>
          <w:sz w:val="20"/>
          <w:szCs w:val="20"/>
        </w:rPr>
      </w:pPr>
    </w:p>
    <w:p w:rsidR="00FF312A" w:rsidRDefault="00604987">
      <w:pPr>
        <w:spacing w:line="237" w:lineRule="auto"/>
        <w:ind w:left="120" w:right="120"/>
        <w:rPr>
          <w:sz w:val="20"/>
          <w:szCs w:val="20"/>
        </w:rPr>
      </w:pPr>
      <w:r>
        <w:rPr>
          <w:rFonts w:ascii="Times New Roman" w:eastAsia="Times New Roman" w:hAnsi="Times New Roman" w:cs="Times New Roman"/>
          <w:sz w:val="24"/>
          <w:szCs w:val="24"/>
        </w:rPr>
        <w:t xml:space="preserve">Mosrespektimi i ketij kodi përben shkak për procedim disiplinor për çdo Nëpunës dhe Punonjës të institucionit që shkel kodin e etikës. Shkelja e kodit </w:t>
      </w:r>
      <w:proofErr w:type="gramStart"/>
      <w:r>
        <w:rPr>
          <w:rFonts w:ascii="Times New Roman" w:eastAsia="Times New Roman" w:hAnsi="Times New Roman" w:cs="Times New Roman"/>
          <w:sz w:val="24"/>
          <w:szCs w:val="24"/>
        </w:rPr>
        <w:t>( kur</w:t>
      </w:r>
      <w:proofErr w:type="gramEnd"/>
      <w:r>
        <w:rPr>
          <w:rFonts w:ascii="Times New Roman" w:eastAsia="Times New Roman" w:hAnsi="Times New Roman" w:cs="Times New Roman"/>
          <w:sz w:val="24"/>
          <w:szCs w:val="24"/>
        </w:rPr>
        <w:t xml:space="preserve"> nuk përbën vepër penale ) do të sjellë vendosjen e sanksioneve administrative dhe fillimin e procedurave disiplinore sipas “Kodit të procedurave administrative”, “Ligjin për nëpunësin civil” , “Kodit të Punës” si dhe akteve të tjera ligjore dh nënligjore në fuqi.</w:t>
      </w:r>
    </w:p>
    <w:p w:rsidR="00FF312A" w:rsidRDefault="00FF312A">
      <w:pPr>
        <w:spacing w:line="28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KREU X</w:t>
      </w:r>
    </w:p>
    <w:p w:rsidR="00FF312A" w:rsidRDefault="00604987">
      <w:pPr>
        <w:jc w:val="center"/>
        <w:rPr>
          <w:sz w:val="20"/>
          <w:szCs w:val="20"/>
        </w:rPr>
      </w:pPr>
      <w:r>
        <w:rPr>
          <w:rFonts w:ascii="Times New Roman" w:eastAsia="Times New Roman" w:hAnsi="Times New Roman" w:cs="Times New Roman"/>
          <w:b/>
          <w:bCs/>
          <w:sz w:val="24"/>
          <w:szCs w:val="24"/>
        </w:rPr>
        <w:t>INFORMIMI MBI KODIN DHE DETYRIMI PË ZBATUESHMËRINË E TIJ</w:t>
      </w:r>
    </w:p>
    <w:p w:rsidR="00FF312A" w:rsidRDefault="00FF312A">
      <w:pPr>
        <w:spacing w:line="200" w:lineRule="exact"/>
        <w:rPr>
          <w:sz w:val="20"/>
          <w:szCs w:val="20"/>
        </w:rPr>
      </w:pPr>
    </w:p>
    <w:p w:rsidR="00FF312A" w:rsidRDefault="00FF312A">
      <w:pPr>
        <w:spacing w:line="352"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58</w:t>
      </w:r>
    </w:p>
    <w:p w:rsidR="00FF312A" w:rsidRDefault="00604987">
      <w:pPr>
        <w:jc w:val="center"/>
        <w:rPr>
          <w:sz w:val="20"/>
          <w:szCs w:val="20"/>
        </w:rPr>
      </w:pPr>
      <w:r>
        <w:rPr>
          <w:rFonts w:ascii="Times New Roman" w:eastAsia="Times New Roman" w:hAnsi="Times New Roman" w:cs="Times New Roman"/>
          <w:b/>
          <w:bCs/>
          <w:sz w:val="24"/>
          <w:szCs w:val="24"/>
        </w:rPr>
        <w:t>Informimi mbi kodin</w:t>
      </w:r>
    </w:p>
    <w:p w:rsidR="00FF312A" w:rsidRDefault="00FF312A">
      <w:pPr>
        <w:spacing w:line="283"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Ky kod pas miratimit nga Kryetari i Bashkisë i shpërndahet çdo Drejtorie, Sektori apo Njësie Administrative. Të gjithë nëpunësit dhe punonjësit e Bashkisë Pustec dhe 15 Njësive Administrative në varësi duhet të njihen individualisht me Kodin e Etikës.</w:t>
      </w:r>
    </w:p>
    <w:p w:rsidR="00FF312A" w:rsidRDefault="00FF312A">
      <w:pPr>
        <w:spacing w:line="14"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Burimet Njerëzore pranë Bashkisë Pustecdo do të ndjekin zbatueshmërine e Kodi të Etikës në mënyrë që:</w:t>
      </w:r>
    </w:p>
    <w:p w:rsidR="00FF312A" w:rsidRDefault="00FF312A">
      <w:pPr>
        <w:spacing w:line="2" w:lineRule="exact"/>
        <w:rPr>
          <w:sz w:val="20"/>
          <w:szCs w:val="20"/>
        </w:rPr>
      </w:pPr>
    </w:p>
    <w:p w:rsidR="00FF312A" w:rsidRDefault="00604987">
      <w:pPr>
        <w:numPr>
          <w:ilvl w:val="0"/>
          <w:numId w:val="13"/>
        </w:numPr>
        <w:tabs>
          <w:tab w:val="left" w:pos="260"/>
        </w:tabs>
        <w:ind w:left="260" w:hanging="140"/>
        <w:rPr>
          <w:rFonts w:ascii="Times New Roman" w:eastAsia="Times New Roman" w:hAnsi="Times New Roman" w:cs="Times New Roman"/>
          <w:sz w:val="24"/>
          <w:szCs w:val="24"/>
        </w:rPr>
      </w:pPr>
      <w:r>
        <w:rPr>
          <w:rFonts w:ascii="Times New Roman" w:eastAsia="Times New Roman" w:hAnsi="Times New Roman" w:cs="Times New Roman"/>
          <w:sz w:val="24"/>
          <w:szCs w:val="24"/>
        </w:rPr>
        <w:t>Të zhvillojnë dhe përmirësojnë rregullat e etikës.</w:t>
      </w:r>
    </w:p>
    <w:p w:rsidR="00FF312A" w:rsidRDefault="00604987">
      <w:pPr>
        <w:numPr>
          <w:ilvl w:val="0"/>
          <w:numId w:val="13"/>
        </w:numPr>
        <w:tabs>
          <w:tab w:val="left" w:pos="260"/>
        </w:tabs>
        <w:ind w:left="260" w:hanging="140"/>
        <w:rPr>
          <w:rFonts w:ascii="Times New Roman" w:eastAsia="Times New Roman" w:hAnsi="Times New Roman" w:cs="Times New Roman"/>
          <w:sz w:val="24"/>
          <w:szCs w:val="24"/>
        </w:rPr>
      </w:pPr>
      <w:r>
        <w:rPr>
          <w:rFonts w:ascii="Times New Roman" w:eastAsia="Times New Roman" w:hAnsi="Times New Roman" w:cs="Times New Roman"/>
          <w:sz w:val="24"/>
          <w:szCs w:val="24"/>
        </w:rPr>
        <w:t>T’u bëjnë të njohur Kodin e Etikës nëpunësve dhe punonjësve të Bashkisë Pustec.</w:t>
      </w:r>
    </w:p>
    <w:p w:rsidR="00FF312A" w:rsidRDefault="00604987">
      <w:pPr>
        <w:numPr>
          <w:ilvl w:val="0"/>
          <w:numId w:val="13"/>
        </w:numPr>
        <w:tabs>
          <w:tab w:val="left" w:pos="260"/>
        </w:tabs>
        <w:ind w:left="260" w:hanging="140"/>
        <w:rPr>
          <w:rFonts w:ascii="Times New Roman" w:eastAsia="Times New Roman" w:hAnsi="Times New Roman" w:cs="Times New Roman"/>
          <w:sz w:val="24"/>
          <w:szCs w:val="24"/>
        </w:rPr>
      </w:pPr>
      <w:r>
        <w:rPr>
          <w:rFonts w:ascii="Times New Roman" w:eastAsia="Times New Roman" w:hAnsi="Times New Roman" w:cs="Times New Roman"/>
          <w:sz w:val="24"/>
          <w:szCs w:val="24"/>
        </w:rPr>
        <w:t>Të kontrolloj në mënyrë periodike respektimin e këtij kodi.</w:t>
      </w:r>
    </w:p>
    <w:p w:rsidR="00FF312A" w:rsidRDefault="00FF312A">
      <w:pPr>
        <w:spacing w:line="12" w:lineRule="exact"/>
        <w:rPr>
          <w:rFonts w:ascii="Times New Roman" w:eastAsia="Times New Roman" w:hAnsi="Times New Roman" w:cs="Times New Roman"/>
          <w:sz w:val="24"/>
          <w:szCs w:val="24"/>
        </w:rPr>
      </w:pPr>
    </w:p>
    <w:p w:rsidR="00FF312A" w:rsidRDefault="00604987">
      <w:pPr>
        <w:numPr>
          <w:ilvl w:val="0"/>
          <w:numId w:val="13"/>
        </w:numPr>
        <w:tabs>
          <w:tab w:val="left" w:pos="276"/>
        </w:tabs>
        <w:spacing w:line="234"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Të marrë ankesa për shkelje të këtij Kodi nga qytetarët, Nëpunësit apo Punonjësit e Bashkisë, Këshillit Bashkiak dhe Kryetarit të Bashkisë.</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20" w:lineRule="exact"/>
        <w:rPr>
          <w:sz w:val="20"/>
          <w:szCs w:val="20"/>
        </w:rPr>
      </w:pPr>
    </w:p>
    <w:p w:rsidR="00FF312A" w:rsidRDefault="00FF312A">
      <w:pPr>
        <w:sectPr w:rsidR="00FF312A">
          <w:pgSz w:w="12240" w:h="15840"/>
          <w:pgMar w:top="712" w:right="1320" w:bottom="422" w:left="1320" w:header="0" w:footer="0" w:gutter="0"/>
          <w:cols w:space="720" w:equalWidth="0">
            <w:col w:w="9600"/>
          </w:cols>
        </w:sectPr>
      </w:pPr>
    </w:p>
    <w:p w:rsidR="00FF312A" w:rsidRDefault="00604987">
      <w:pPr>
        <w:jc w:val="center"/>
        <w:rPr>
          <w:sz w:val="20"/>
          <w:szCs w:val="20"/>
        </w:rPr>
      </w:pPr>
      <w:bookmarkStart w:id="18" w:name="page18"/>
      <w:bookmarkEnd w:id="18"/>
      <w:r>
        <w:rPr>
          <w:rFonts w:ascii="Times New Roman" w:eastAsia="Times New Roman" w:hAnsi="Times New Roman" w:cs="Times New Roman"/>
          <w:sz w:val="24"/>
          <w:szCs w:val="24"/>
        </w:rPr>
        <w:lastRenderedPageBreak/>
        <w:t>BASHKIA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16"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59</w:t>
      </w:r>
    </w:p>
    <w:p w:rsidR="00FF312A" w:rsidRDefault="00604987">
      <w:pPr>
        <w:jc w:val="center"/>
        <w:rPr>
          <w:sz w:val="20"/>
          <w:szCs w:val="20"/>
        </w:rPr>
      </w:pPr>
      <w:r>
        <w:rPr>
          <w:rFonts w:ascii="Times New Roman" w:eastAsia="Times New Roman" w:hAnsi="Times New Roman" w:cs="Times New Roman"/>
          <w:b/>
          <w:bCs/>
          <w:sz w:val="24"/>
          <w:szCs w:val="24"/>
        </w:rPr>
        <w:t>Dispozitat Zbatuese</w:t>
      </w:r>
    </w:p>
    <w:p w:rsidR="00FF312A" w:rsidRDefault="00FF312A">
      <w:pPr>
        <w:spacing w:line="283" w:lineRule="exact"/>
        <w:rPr>
          <w:sz w:val="20"/>
          <w:szCs w:val="20"/>
        </w:rPr>
      </w:pPr>
    </w:p>
    <w:p w:rsidR="00FF312A" w:rsidRDefault="00604987">
      <w:pPr>
        <w:spacing w:line="234" w:lineRule="auto"/>
        <w:ind w:left="120" w:right="120"/>
        <w:jc w:val="both"/>
        <w:rPr>
          <w:sz w:val="20"/>
          <w:szCs w:val="20"/>
        </w:rPr>
      </w:pPr>
      <w:r>
        <w:rPr>
          <w:rFonts w:ascii="Times New Roman" w:eastAsia="Times New Roman" w:hAnsi="Times New Roman" w:cs="Times New Roman"/>
          <w:sz w:val="24"/>
          <w:szCs w:val="24"/>
        </w:rPr>
        <w:t>Kodi etik në Bashkinë Pustec duhet të njihet dhe zbatohet nga të gjithë Punonjësit apo Nëpunësit e Bashkisë Pustec dhe Njësive Administrative.</w:t>
      </w:r>
    </w:p>
    <w:p w:rsidR="00FF312A" w:rsidRDefault="00FF312A">
      <w:pPr>
        <w:spacing w:line="14"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Çdo veprim i ndërmarrë nga Punonjësi dhe Nëpunësi m edhe nëse nuk parashikohet shprehimishtnga dispozitat e këtij Kodi por ka efekt të njëjtë dhe të ngjashëm, konsiderohet shkeljë e këtij Kodi.</w:t>
      </w:r>
    </w:p>
    <w:p w:rsidR="00FF312A" w:rsidRDefault="00FF312A">
      <w:pPr>
        <w:spacing w:line="14"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Shkelja e rregullave dhe parimeve të përcaktuara në këtë Kodm të dispozitave të përcaktuara në ligjin për Statusin e Nëpunësit Civil, në ligjin e Kodit të Punës dhe në Rregulloren e Brendhsme të Bashkisë Pustec, përbën shkak për fillimin e procedimit disiplinor.</w:t>
      </w:r>
    </w:p>
    <w:p w:rsidR="00FF312A" w:rsidRDefault="00FF312A">
      <w:pPr>
        <w:spacing w:line="14" w:lineRule="exact"/>
        <w:rPr>
          <w:sz w:val="20"/>
          <w:szCs w:val="20"/>
        </w:rPr>
      </w:pPr>
    </w:p>
    <w:p w:rsidR="00FF312A" w:rsidRDefault="00604987">
      <w:pPr>
        <w:spacing w:line="236" w:lineRule="auto"/>
        <w:ind w:left="120" w:right="120"/>
        <w:jc w:val="both"/>
        <w:rPr>
          <w:sz w:val="20"/>
          <w:szCs w:val="20"/>
        </w:rPr>
      </w:pPr>
      <w:r>
        <w:rPr>
          <w:rFonts w:ascii="Times New Roman" w:eastAsia="Times New Roman" w:hAnsi="Times New Roman" w:cs="Times New Roman"/>
          <w:sz w:val="24"/>
          <w:szCs w:val="24"/>
        </w:rPr>
        <w:t xml:space="preserve">Sektori i Burimeve Njerëzore është i detyruar ti bëjë të ditur Punonjësit/Nëpunësit në çastin e punësimit detyrimet që rrjedhin nga ky Kod dhe që parashikimet e tij duhen zbatuar gjatë gjithë kohës së marrëdhënieve të punësimit me Bashkinë </w:t>
      </w:r>
      <w:proofErr w:type="gramStart"/>
      <w:r>
        <w:rPr>
          <w:rFonts w:ascii="Times New Roman" w:eastAsia="Times New Roman" w:hAnsi="Times New Roman" w:cs="Times New Roman"/>
          <w:sz w:val="24"/>
          <w:szCs w:val="24"/>
        </w:rPr>
        <w:t>Pustec .</w:t>
      </w:r>
      <w:proofErr w:type="gramEnd"/>
    </w:p>
    <w:p w:rsidR="00FF312A" w:rsidRDefault="00FF312A">
      <w:pPr>
        <w:spacing w:line="200" w:lineRule="exact"/>
        <w:rPr>
          <w:sz w:val="20"/>
          <w:szCs w:val="20"/>
        </w:rPr>
      </w:pPr>
    </w:p>
    <w:p w:rsidR="00FF312A" w:rsidRDefault="00FF312A">
      <w:pPr>
        <w:spacing w:line="358" w:lineRule="exact"/>
        <w:rPr>
          <w:sz w:val="20"/>
          <w:szCs w:val="20"/>
        </w:rPr>
      </w:pPr>
    </w:p>
    <w:p w:rsidR="00FF312A" w:rsidRDefault="00604987">
      <w:pPr>
        <w:jc w:val="center"/>
        <w:rPr>
          <w:sz w:val="20"/>
          <w:szCs w:val="20"/>
        </w:rPr>
      </w:pPr>
      <w:r>
        <w:rPr>
          <w:rFonts w:ascii="Times New Roman" w:eastAsia="Times New Roman" w:hAnsi="Times New Roman" w:cs="Times New Roman"/>
          <w:b/>
          <w:bCs/>
          <w:sz w:val="24"/>
          <w:szCs w:val="24"/>
        </w:rPr>
        <w:t>Neni 60</w:t>
      </w:r>
    </w:p>
    <w:p w:rsidR="00FF312A" w:rsidRDefault="00604987">
      <w:pPr>
        <w:jc w:val="center"/>
        <w:rPr>
          <w:sz w:val="20"/>
          <w:szCs w:val="20"/>
        </w:rPr>
      </w:pPr>
      <w:r>
        <w:rPr>
          <w:rFonts w:ascii="Times New Roman" w:eastAsia="Times New Roman" w:hAnsi="Times New Roman" w:cs="Times New Roman"/>
          <w:b/>
          <w:bCs/>
          <w:sz w:val="24"/>
          <w:szCs w:val="24"/>
        </w:rPr>
        <w:t>Hyrja në fuqi e kodit</w:t>
      </w:r>
    </w:p>
    <w:p w:rsidR="00FF312A" w:rsidRDefault="00FF312A">
      <w:pPr>
        <w:spacing w:line="200" w:lineRule="exact"/>
        <w:rPr>
          <w:sz w:val="20"/>
          <w:szCs w:val="20"/>
        </w:rPr>
      </w:pPr>
    </w:p>
    <w:p w:rsidR="00FF312A" w:rsidRDefault="00FF312A">
      <w:pPr>
        <w:spacing w:line="285" w:lineRule="exact"/>
        <w:rPr>
          <w:sz w:val="20"/>
          <w:szCs w:val="20"/>
        </w:rPr>
      </w:pPr>
    </w:p>
    <w:p w:rsidR="00FF312A" w:rsidRDefault="00604987">
      <w:pPr>
        <w:spacing w:line="235" w:lineRule="auto"/>
        <w:ind w:left="120" w:right="120"/>
        <w:jc w:val="both"/>
        <w:rPr>
          <w:sz w:val="20"/>
          <w:szCs w:val="20"/>
        </w:rPr>
      </w:pPr>
      <w:r>
        <w:rPr>
          <w:rFonts w:ascii="Times New Roman" w:eastAsia="Times New Roman" w:hAnsi="Times New Roman" w:cs="Times New Roman"/>
          <w:sz w:val="24"/>
          <w:szCs w:val="24"/>
        </w:rPr>
        <w:t>Ky kod hy</w:t>
      </w:r>
      <w:r>
        <w:rPr>
          <w:rFonts w:ascii="Times New Roman" w:eastAsia="Times New Roman" w:hAnsi="Times New Roman" w:cs="Times New Roman"/>
          <w:sz w:val="23"/>
          <w:szCs w:val="23"/>
        </w:rPr>
        <w:t>n në fuqi menjëherë pas miratimit nga Kryetari i Bashkisë Pustec dhe është i detyrueshëm për të gjithë stafin e Bashkisë Pustec.</w:t>
      </w: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00" w:lineRule="exact"/>
        <w:rPr>
          <w:sz w:val="20"/>
          <w:szCs w:val="20"/>
        </w:rPr>
      </w:pPr>
    </w:p>
    <w:p w:rsidR="00FF312A" w:rsidRDefault="00FF312A">
      <w:pPr>
        <w:spacing w:line="224" w:lineRule="exact"/>
        <w:rPr>
          <w:sz w:val="20"/>
          <w:szCs w:val="20"/>
        </w:rPr>
      </w:pPr>
    </w:p>
    <w:p w:rsidR="00FF312A" w:rsidRDefault="00FF312A">
      <w:pPr>
        <w:spacing w:line="1" w:lineRule="exact"/>
        <w:rPr>
          <w:sz w:val="20"/>
          <w:szCs w:val="20"/>
        </w:rPr>
      </w:pPr>
    </w:p>
    <w:sectPr w:rsidR="00FF312A">
      <w:pgSz w:w="12240" w:h="15840"/>
      <w:pgMar w:top="712" w:right="1320" w:bottom="422" w:left="1320" w:header="0" w:footer="0" w:gutter="0"/>
      <w:cols w:space="720" w:equalWidth="0">
        <w:col w:w="96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31B"/>
    <w:multiLevelType w:val="singleLevel"/>
    <w:tmpl w:val="0216231B"/>
    <w:lvl w:ilvl="0">
      <w:start w:val="1"/>
      <w:numFmt w:val="bullet"/>
      <w:lvlText w:val=""/>
      <w:lvlJc w:val="left"/>
    </w:lvl>
  </w:abstractNum>
  <w:abstractNum w:abstractNumId="1" w15:restartNumberingAfterBreak="0">
    <w:nsid w:val="1190CDE7"/>
    <w:multiLevelType w:val="singleLevel"/>
    <w:tmpl w:val="1190CDE7"/>
    <w:lvl w:ilvl="0">
      <w:start w:val="1"/>
      <w:numFmt w:val="bullet"/>
      <w:lvlText w:val=""/>
      <w:lvlJc w:val="left"/>
    </w:lvl>
  </w:abstractNum>
  <w:abstractNum w:abstractNumId="2" w15:restartNumberingAfterBreak="0">
    <w:nsid w:val="12200854"/>
    <w:multiLevelType w:val="singleLevel"/>
    <w:tmpl w:val="12200854"/>
    <w:lvl w:ilvl="0">
      <w:start w:val="1"/>
      <w:numFmt w:val="bullet"/>
      <w:lvlText w:val=""/>
      <w:lvlJc w:val="left"/>
    </w:lvl>
  </w:abstractNum>
  <w:abstractNum w:abstractNumId="3" w15:restartNumberingAfterBreak="0">
    <w:nsid w:val="140E0F76"/>
    <w:multiLevelType w:val="singleLevel"/>
    <w:tmpl w:val="140E0F76"/>
    <w:lvl w:ilvl="0">
      <w:start w:val="1"/>
      <w:numFmt w:val="bullet"/>
      <w:lvlText w:val="-"/>
      <w:lvlJc w:val="left"/>
    </w:lvl>
  </w:abstractNum>
  <w:abstractNum w:abstractNumId="4" w15:restartNumberingAfterBreak="0">
    <w:nsid w:val="1F16E9E8"/>
    <w:multiLevelType w:val="singleLevel"/>
    <w:tmpl w:val="1F16E9E8"/>
    <w:lvl w:ilvl="0">
      <w:start w:val="1"/>
      <w:numFmt w:val="bullet"/>
      <w:lvlText w:val=""/>
      <w:lvlJc w:val="left"/>
    </w:lvl>
  </w:abstractNum>
  <w:abstractNum w:abstractNumId="5" w15:restartNumberingAfterBreak="0">
    <w:nsid w:val="3352255A"/>
    <w:multiLevelType w:val="singleLevel"/>
    <w:tmpl w:val="3352255A"/>
    <w:lvl w:ilvl="0">
      <w:start w:val="1"/>
      <w:numFmt w:val="bullet"/>
      <w:lvlText w:val="-"/>
      <w:lvlJc w:val="left"/>
    </w:lvl>
  </w:abstractNum>
  <w:abstractNum w:abstractNumId="6" w15:restartNumberingAfterBreak="0">
    <w:nsid w:val="41B71EFB"/>
    <w:multiLevelType w:val="singleLevel"/>
    <w:tmpl w:val="41B71EFB"/>
    <w:lvl w:ilvl="0">
      <w:start w:val="1"/>
      <w:numFmt w:val="bullet"/>
      <w:lvlText w:val=""/>
      <w:lvlJc w:val="left"/>
    </w:lvl>
  </w:abstractNum>
  <w:abstractNum w:abstractNumId="7" w15:restartNumberingAfterBreak="0">
    <w:nsid w:val="4DB127F8"/>
    <w:multiLevelType w:val="singleLevel"/>
    <w:tmpl w:val="4DB127F8"/>
    <w:lvl w:ilvl="0">
      <w:start w:val="1"/>
      <w:numFmt w:val="bullet"/>
      <w:lvlText w:val=""/>
      <w:lvlJc w:val="left"/>
    </w:lvl>
  </w:abstractNum>
  <w:abstractNum w:abstractNumId="8" w15:restartNumberingAfterBreak="0">
    <w:nsid w:val="515F007C"/>
    <w:multiLevelType w:val="singleLevel"/>
    <w:tmpl w:val="515F007C"/>
    <w:lvl w:ilvl="0">
      <w:start w:val="1"/>
      <w:numFmt w:val="bullet"/>
      <w:lvlText w:val=""/>
      <w:lvlJc w:val="left"/>
    </w:lvl>
  </w:abstractNum>
  <w:abstractNum w:abstractNumId="9" w15:restartNumberingAfterBreak="0">
    <w:nsid w:val="5BD062C2"/>
    <w:multiLevelType w:val="singleLevel"/>
    <w:tmpl w:val="5BD062C2"/>
    <w:lvl w:ilvl="0">
      <w:start w:val="1"/>
      <w:numFmt w:val="bullet"/>
      <w:lvlText w:val=""/>
      <w:lvlJc w:val="left"/>
    </w:lvl>
  </w:abstractNum>
  <w:abstractNum w:abstractNumId="10" w15:restartNumberingAfterBreak="0">
    <w:nsid w:val="66EF438D"/>
    <w:multiLevelType w:val="singleLevel"/>
    <w:tmpl w:val="66EF438D"/>
    <w:lvl w:ilvl="0">
      <w:start w:val="1"/>
      <w:numFmt w:val="bullet"/>
      <w:lvlText w:val=""/>
      <w:lvlJc w:val="left"/>
    </w:lvl>
  </w:abstractNum>
  <w:abstractNum w:abstractNumId="11" w15:restartNumberingAfterBreak="0">
    <w:nsid w:val="7545E146"/>
    <w:multiLevelType w:val="singleLevel"/>
    <w:tmpl w:val="7545E146"/>
    <w:lvl w:ilvl="0">
      <w:start w:val="1"/>
      <w:numFmt w:val="bullet"/>
      <w:lvlText w:val=""/>
      <w:lvlJc w:val="left"/>
    </w:lvl>
  </w:abstractNum>
  <w:abstractNum w:abstractNumId="12" w15:restartNumberingAfterBreak="0">
    <w:nsid w:val="79E2A9E3"/>
    <w:multiLevelType w:val="singleLevel"/>
    <w:tmpl w:val="79E2A9E3"/>
    <w:lvl w:ilvl="0">
      <w:start w:val="1"/>
      <w:numFmt w:val="bullet"/>
      <w:lvlText w:val=""/>
      <w:lvlJc w:val="left"/>
    </w:lvl>
  </w:abstractNum>
  <w:num w:numId="1">
    <w:abstractNumId w:val="6"/>
  </w:num>
  <w:num w:numId="2">
    <w:abstractNumId w:val="12"/>
  </w:num>
  <w:num w:numId="3">
    <w:abstractNumId w:val="11"/>
  </w:num>
  <w:num w:numId="4">
    <w:abstractNumId w:val="8"/>
  </w:num>
  <w:num w:numId="5">
    <w:abstractNumId w:val="9"/>
  </w:num>
  <w:num w:numId="6">
    <w:abstractNumId w:val="2"/>
  </w:num>
  <w:num w:numId="7">
    <w:abstractNumId w:val="7"/>
  </w:num>
  <w:num w:numId="8">
    <w:abstractNumId w:val="0"/>
  </w:num>
  <w:num w:numId="9">
    <w:abstractNumId w:val="4"/>
  </w:num>
  <w:num w:numId="10">
    <w:abstractNumId w:val="1"/>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2A"/>
    <w:rsid w:val="003D2F26"/>
    <w:rsid w:val="00604987"/>
    <w:rsid w:val="008D41C0"/>
    <w:rsid w:val="00A13A89"/>
    <w:rsid w:val="00AB7C2B"/>
    <w:rsid w:val="00FA04A6"/>
    <w:rsid w:val="00FF312A"/>
    <w:rsid w:val="05A4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26F59-062D-4B6B-9806-44B17130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5304</Words>
  <Characters>30235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cp:lastPrinted>2024-01-26T09:32:00Z</cp:lastPrinted>
  <dcterms:created xsi:type="dcterms:W3CDTF">2026-02-13T11:00:00Z</dcterms:created>
  <dcterms:modified xsi:type="dcterms:W3CDTF">2026-08-24T07:50:00Z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1E8E014BD63C4EEEAAA36F4CD59C9C4E_13</vt:lpwstr>
  </property>
</Properties>
</file>